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jc w:val="left"/>
        <w:rPr>
          <w:rFonts w:ascii="Times New Roman"/>
          <w:sz w:val="20"/>
        </w:rPr>
      </w:pPr>
      <w:r>
        <w:rPr/>
        <w:drawing>
          <wp:anchor distT="0" distB="0" distL="0" distR="0" allowOverlap="1" layoutInCell="1" locked="0" behindDoc="0" simplePos="0" relativeHeight="15729664">
            <wp:simplePos x="0" y="0"/>
            <wp:positionH relativeFrom="page">
              <wp:posOffset>0</wp:posOffset>
            </wp:positionH>
            <wp:positionV relativeFrom="page">
              <wp:posOffset>9859464</wp:posOffset>
            </wp:positionV>
            <wp:extent cx="7891271" cy="7421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891271" cy="74211"/>
                    </a:xfrm>
                    <a:prstGeom prst="rect">
                      <a:avLst/>
                    </a:prstGeom>
                  </pic:spPr>
                </pic:pic>
              </a:graphicData>
            </a:graphic>
          </wp:anchor>
        </w:drawing>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72" w:after="1"/>
        <w:jc w:val="left"/>
        <w:rPr>
          <w:rFonts w:ascii="Times New Roman"/>
          <w:sz w:val="20"/>
        </w:rPr>
      </w:pPr>
    </w:p>
    <w:p>
      <w:pPr>
        <w:pStyle w:val="BodyText"/>
        <w:ind w:left="3837"/>
        <w:jc w:val="left"/>
        <w:rPr>
          <w:rFonts w:ascii="Times New Roman"/>
          <w:sz w:val="20"/>
        </w:rPr>
      </w:pPr>
      <w:r>
        <w:rPr>
          <w:rFonts w:ascii="Times New Roman"/>
          <w:sz w:val="20"/>
        </w:rPr>
        <w:drawing>
          <wp:inline distT="0" distB="0" distL="0" distR="0">
            <wp:extent cx="3002416" cy="7620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002416" cy="762000"/>
                    </a:xfrm>
                    <a:prstGeom prst="rect">
                      <a:avLst/>
                    </a:prstGeom>
                  </pic:spPr>
                </pic:pic>
              </a:graphicData>
            </a:graphic>
          </wp:inline>
        </w:drawing>
      </w:r>
      <w:r>
        <w:rPr>
          <w:rFonts w:ascii="Times New Roman"/>
          <w:sz w:val="20"/>
        </w:rPr>
      </w:r>
    </w:p>
    <w:p>
      <w:pPr>
        <w:pStyle w:val="Title"/>
      </w:pPr>
      <w:r>
        <w:rPr/>
        <w:drawing>
          <wp:anchor distT="0" distB="0" distL="0" distR="0" allowOverlap="1" layoutInCell="1" locked="0" behindDoc="0" simplePos="0" relativeHeight="15730176">
            <wp:simplePos x="0" y="0"/>
            <wp:positionH relativeFrom="page">
              <wp:posOffset>0</wp:posOffset>
            </wp:positionH>
            <wp:positionV relativeFrom="paragraph">
              <wp:posOffset>-1743074</wp:posOffset>
            </wp:positionV>
            <wp:extent cx="7891271" cy="72516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7891271" cy="725169"/>
                    </a:xfrm>
                    <a:prstGeom prst="rect">
                      <a:avLst/>
                    </a:prstGeom>
                  </pic:spPr>
                </pic:pic>
              </a:graphicData>
            </a:graphic>
          </wp:anchor>
        </w:drawing>
      </w:r>
      <w:r>
        <w:rPr/>
        <w:t>Executive</w:t>
      </w:r>
      <w:r>
        <w:rPr>
          <w:spacing w:val="-6"/>
        </w:rPr>
        <w:t> </w:t>
      </w:r>
      <w:r>
        <w:rPr>
          <w:spacing w:val="-2"/>
        </w:rPr>
        <w:t>Director</w:t>
      </w:r>
    </w:p>
    <w:p>
      <w:pPr>
        <w:spacing w:before="0"/>
        <w:ind w:left="1108" w:right="1108" w:firstLine="0"/>
        <w:jc w:val="center"/>
        <w:rPr>
          <w:sz w:val="28"/>
        </w:rPr>
      </w:pPr>
      <w:r>
        <w:rPr>
          <w:sz w:val="28"/>
        </w:rPr>
        <w:t>Denver,</w:t>
      </w:r>
      <w:r>
        <w:rPr>
          <w:spacing w:val="-12"/>
          <w:sz w:val="28"/>
        </w:rPr>
        <w:t> </w:t>
      </w:r>
      <w:r>
        <w:rPr>
          <w:spacing w:val="-2"/>
          <w:sz w:val="28"/>
        </w:rPr>
        <w:t>Colorado</w:t>
      </w:r>
    </w:p>
    <w:p>
      <w:pPr>
        <w:spacing w:before="1"/>
        <w:ind w:left="1108" w:right="1109" w:firstLine="0"/>
        <w:jc w:val="center"/>
        <w:rPr>
          <w:b/>
          <w:sz w:val="22"/>
        </w:rPr>
      </w:pPr>
      <w:r>
        <w:rPr>
          <w:b/>
          <w:sz w:val="22"/>
        </w:rPr>
        <w:t>(Salary</w:t>
      </w:r>
      <w:r>
        <w:rPr>
          <w:b/>
          <w:spacing w:val="-8"/>
          <w:sz w:val="22"/>
        </w:rPr>
        <w:t> </w:t>
      </w:r>
      <w:r>
        <w:rPr>
          <w:b/>
          <w:sz w:val="22"/>
        </w:rPr>
        <w:t>Range</w:t>
      </w:r>
      <w:r>
        <w:rPr>
          <w:sz w:val="22"/>
        </w:rPr>
        <w:t>:</w:t>
      </w:r>
      <w:r>
        <w:rPr>
          <w:spacing w:val="-8"/>
          <w:sz w:val="22"/>
        </w:rPr>
        <w:t> </w:t>
      </w:r>
      <w:r>
        <w:rPr>
          <w:b/>
          <w:sz w:val="22"/>
        </w:rPr>
        <w:t>$150,000</w:t>
      </w:r>
      <w:r>
        <w:rPr>
          <w:b/>
          <w:spacing w:val="-7"/>
          <w:sz w:val="22"/>
        </w:rPr>
        <w:t> </w:t>
      </w:r>
      <w:r>
        <w:rPr>
          <w:b/>
          <w:sz w:val="22"/>
        </w:rPr>
        <w:t>-</w:t>
      </w:r>
      <w:r>
        <w:rPr>
          <w:b/>
          <w:spacing w:val="-7"/>
          <w:sz w:val="22"/>
        </w:rPr>
        <w:t> </w:t>
      </w:r>
      <w:r>
        <w:rPr>
          <w:b/>
          <w:sz w:val="22"/>
        </w:rPr>
        <w:t>$180,000</w:t>
      </w:r>
      <w:r>
        <w:rPr>
          <w:b/>
          <w:spacing w:val="-8"/>
          <w:sz w:val="22"/>
        </w:rPr>
        <w:t> </w:t>
      </w:r>
      <w:r>
        <w:rPr>
          <w:b/>
          <w:sz w:val="22"/>
        </w:rPr>
        <w:t>annually</w:t>
      </w:r>
      <w:r>
        <w:rPr>
          <w:b/>
          <w:spacing w:val="-6"/>
          <w:sz w:val="22"/>
        </w:rPr>
        <w:t> </w:t>
      </w:r>
      <w:r>
        <w:rPr>
          <w:b/>
          <w:sz w:val="22"/>
        </w:rPr>
        <w:t>+</w:t>
      </w:r>
      <w:r>
        <w:rPr>
          <w:b/>
          <w:spacing w:val="-6"/>
          <w:sz w:val="22"/>
        </w:rPr>
        <w:t> </w:t>
      </w:r>
      <w:r>
        <w:rPr>
          <w:b/>
          <w:spacing w:val="-2"/>
          <w:sz w:val="22"/>
        </w:rPr>
        <w:t>benefits)</w:t>
      </w:r>
    </w:p>
    <w:p>
      <w:pPr>
        <w:pStyle w:val="BodyText"/>
        <w:spacing w:before="171"/>
        <w:jc w:val="left"/>
        <w:rPr>
          <w:b/>
        </w:rPr>
      </w:pPr>
    </w:p>
    <w:p>
      <w:pPr>
        <w:pStyle w:val="Heading1"/>
      </w:pPr>
      <w:r>
        <w:rPr>
          <w:color w:val="000080"/>
          <w:spacing w:val="-2"/>
        </w:rPr>
        <w:t>EXECUTIVE</w:t>
      </w:r>
      <w:r>
        <w:rPr>
          <w:color w:val="000080"/>
          <w:spacing w:val="2"/>
        </w:rPr>
        <w:t> </w:t>
      </w:r>
      <w:r>
        <w:rPr>
          <w:color w:val="000080"/>
          <w:spacing w:val="-2"/>
        </w:rPr>
        <w:t>SUMMARY</w:t>
      </w:r>
    </w:p>
    <w:p>
      <w:pPr>
        <w:pStyle w:val="BodyText"/>
        <w:spacing w:before="5"/>
        <w:jc w:val="left"/>
        <w:rPr>
          <w:b/>
          <w:sz w:val="6"/>
        </w:rPr>
      </w:pPr>
      <w:r>
        <w:rPr/>
        <w:drawing>
          <wp:anchor distT="0" distB="0" distL="0" distR="0" allowOverlap="1" layoutInCell="1" locked="0" behindDoc="1" simplePos="0" relativeHeight="487587840">
            <wp:simplePos x="0" y="0"/>
            <wp:positionH relativeFrom="page">
              <wp:posOffset>914400</wp:posOffset>
            </wp:positionH>
            <wp:positionV relativeFrom="paragraph">
              <wp:posOffset>65286</wp:posOffset>
            </wp:positionV>
            <wp:extent cx="6058873" cy="28003"/>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6058873" cy="28003"/>
                    </a:xfrm>
                    <a:prstGeom prst="rect">
                      <a:avLst/>
                    </a:prstGeom>
                  </pic:spPr>
                </pic:pic>
              </a:graphicData>
            </a:graphic>
          </wp:anchor>
        </w:drawing>
      </w:r>
    </w:p>
    <w:p>
      <w:pPr>
        <w:pStyle w:val="BodyText"/>
        <w:spacing w:before="133"/>
        <w:ind w:left="1439" w:right="1436"/>
      </w:pPr>
      <w:r>
        <w:rPr/>
        <w:t>Led</w:t>
      </w:r>
      <w:r>
        <w:rPr>
          <w:spacing w:val="-2"/>
        </w:rPr>
        <w:t> </w:t>
      </w:r>
      <w:r>
        <w:rPr/>
        <w:t>by</w:t>
      </w:r>
      <w:r>
        <w:rPr>
          <w:spacing w:val="-1"/>
        </w:rPr>
        <w:t> </w:t>
      </w:r>
      <w:r>
        <w:rPr/>
        <w:t>a</w:t>
      </w:r>
      <w:r>
        <w:rPr>
          <w:spacing w:val="-2"/>
        </w:rPr>
        <w:t> </w:t>
      </w:r>
      <w:r>
        <w:rPr/>
        <w:t>mission</w:t>
      </w:r>
      <w:r>
        <w:rPr>
          <w:spacing w:val="-2"/>
        </w:rPr>
        <w:t> </w:t>
      </w:r>
      <w:r>
        <w:rPr/>
        <w:t>to</w:t>
      </w:r>
      <w:r>
        <w:rPr>
          <w:spacing w:val="-1"/>
        </w:rPr>
        <w:t> </w:t>
      </w:r>
      <w:r>
        <w:rPr/>
        <w:t>protect</w:t>
      </w:r>
      <w:r>
        <w:rPr>
          <w:spacing w:val="-2"/>
        </w:rPr>
        <w:t> </w:t>
      </w:r>
      <w:r>
        <w:rPr/>
        <w:t>and</w:t>
      </w:r>
      <w:r>
        <w:rPr>
          <w:spacing w:val="-1"/>
        </w:rPr>
        <w:t> </w:t>
      </w:r>
      <w:r>
        <w:rPr/>
        <w:t>promote</w:t>
      </w:r>
      <w:r>
        <w:rPr>
          <w:spacing w:val="-2"/>
        </w:rPr>
        <w:t> </w:t>
      </w:r>
      <w:r>
        <w:rPr/>
        <w:t>the</w:t>
      </w:r>
      <w:r>
        <w:rPr>
          <w:spacing w:val="-1"/>
        </w:rPr>
        <w:t> </w:t>
      </w:r>
      <w:r>
        <w:rPr/>
        <w:t>rights</w:t>
      </w:r>
      <w:r>
        <w:rPr>
          <w:spacing w:val="-1"/>
        </w:rPr>
        <w:t> </w:t>
      </w:r>
      <w:r>
        <w:rPr/>
        <w:t>of</w:t>
      </w:r>
      <w:r>
        <w:rPr>
          <w:spacing w:val="-2"/>
        </w:rPr>
        <w:t> </w:t>
      </w:r>
      <w:r>
        <w:rPr/>
        <w:t>people</w:t>
      </w:r>
      <w:r>
        <w:rPr>
          <w:spacing w:val="-2"/>
        </w:rPr>
        <w:t> </w:t>
      </w:r>
      <w:r>
        <w:rPr/>
        <w:t>with</w:t>
      </w:r>
      <w:r>
        <w:rPr>
          <w:spacing w:val="-1"/>
        </w:rPr>
        <w:t> </w:t>
      </w:r>
      <w:r>
        <w:rPr/>
        <w:t>disabilities</w:t>
      </w:r>
      <w:r>
        <w:rPr>
          <w:spacing w:val="-1"/>
        </w:rPr>
        <w:t> </w:t>
      </w:r>
      <w:r>
        <w:rPr/>
        <w:t>and</w:t>
      </w:r>
      <w:r>
        <w:rPr>
          <w:spacing w:val="-2"/>
        </w:rPr>
        <w:t> </w:t>
      </w:r>
      <w:r>
        <w:rPr/>
        <w:t>older people</w:t>
      </w:r>
      <w:r>
        <w:rPr>
          <w:spacing w:val="-2"/>
        </w:rPr>
        <w:t> </w:t>
      </w:r>
      <w:r>
        <w:rPr/>
        <w:t>in</w:t>
      </w:r>
      <w:r>
        <w:rPr>
          <w:spacing w:val="-1"/>
        </w:rPr>
        <w:t> </w:t>
      </w:r>
      <w:r>
        <w:rPr/>
        <w:t>Colorado through direct legal representation, advocacy, education, and legislative analysis, </w:t>
      </w:r>
      <w:r>
        <w:rPr>
          <w:b/>
        </w:rPr>
        <w:t>Disability Law Colorado (DLC)</w:t>
      </w:r>
      <w:r>
        <w:rPr>
          <w:b/>
          <w:spacing w:val="-13"/>
        </w:rPr>
        <w:t> </w:t>
      </w:r>
      <w:r>
        <w:rPr/>
        <w:t>has</w:t>
      </w:r>
      <w:r>
        <w:rPr>
          <w:spacing w:val="-12"/>
        </w:rPr>
        <w:t> </w:t>
      </w:r>
      <w:r>
        <w:rPr/>
        <w:t>represented</w:t>
      </w:r>
      <w:r>
        <w:rPr>
          <w:spacing w:val="-13"/>
        </w:rPr>
        <w:t> </w:t>
      </w:r>
      <w:r>
        <w:rPr/>
        <w:t>more</w:t>
      </w:r>
      <w:r>
        <w:rPr>
          <w:spacing w:val="-12"/>
        </w:rPr>
        <w:t> </w:t>
      </w:r>
      <w:r>
        <w:rPr/>
        <w:t>than</w:t>
      </w:r>
      <w:r>
        <w:rPr>
          <w:spacing w:val="-13"/>
        </w:rPr>
        <w:t> </w:t>
      </w:r>
      <w:r>
        <w:rPr/>
        <w:t>35,000</w:t>
      </w:r>
      <w:r>
        <w:rPr>
          <w:spacing w:val="-12"/>
        </w:rPr>
        <w:t> </w:t>
      </w:r>
      <w:r>
        <w:rPr/>
        <w:t>people</w:t>
      </w:r>
      <w:r>
        <w:rPr>
          <w:spacing w:val="-13"/>
        </w:rPr>
        <w:t> </w:t>
      </w:r>
      <w:r>
        <w:rPr/>
        <w:t>with</w:t>
      </w:r>
      <w:r>
        <w:rPr>
          <w:spacing w:val="-12"/>
        </w:rPr>
        <w:t> </w:t>
      </w:r>
      <w:r>
        <w:rPr/>
        <w:t>disabilities,</w:t>
      </w:r>
      <w:r>
        <w:rPr>
          <w:spacing w:val="-12"/>
        </w:rPr>
        <w:t> </w:t>
      </w:r>
      <w:r>
        <w:rPr/>
        <w:t>provided</w:t>
      </w:r>
      <w:r>
        <w:rPr>
          <w:spacing w:val="-13"/>
        </w:rPr>
        <w:t> </w:t>
      </w:r>
      <w:r>
        <w:rPr/>
        <w:t>technical</w:t>
      </w:r>
      <w:r>
        <w:rPr>
          <w:spacing w:val="-12"/>
        </w:rPr>
        <w:t> </w:t>
      </w:r>
      <w:r>
        <w:rPr/>
        <w:t>assistance</w:t>
      </w:r>
      <w:r>
        <w:rPr>
          <w:spacing w:val="-13"/>
        </w:rPr>
        <w:t> </w:t>
      </w:r>
      <w:r>
        <w:rPr/>
        <w:t>to</w:t>
      </w:r>
      <w:r>
        <w:rPr>
          <w:spacing w:val="-12"/>
        </w:rPr>
        <w:t> </w:t>
      </w:r>
      <w:r>
        <w:rPr/>
        <w:t>more</w:t>
      </w:r>
      <w:r>
        <w:rPr>
          <w:spacing w:val="-13"/>
        </w:rPr>
        <w:t> </w:t>
      </w:r>
      <w:r>
        <w:rPr/>
        <w:t>than 130,000 people, and reached</w:t>
      </w:r>
      <w:r>
        <w:rPr>
          <w:spacing w:val="-1"/>
        </w:rPr>
        <w:t> </w:t>
      </w:r>
      <w:r>
        <w:rPr/>
        <w:t>over 100,000 Coloradans through their education</w:t>
      </w:r>
      <w:r>
        <w:rPr>
          <w:spacing w:val="-1"/>
        </w:rPr>
        <w:t> </w:t>
      </w:r>
      <w:r>
        <w:rPr/>
        <w:t>programs and publications over its 50-year history. Building upon this track record of success, DLC now seeks nominations and applications for its next </w:t>
      </w:r>
      <w:r>
        <w:rPr>
          <w:b/>
        </w:rPr>
        <w:t>Executive Director (ED)</w:t>
      </w:r>
      <w:r>
        <w:rPr/>
        <w:t>.</w:t>
      </w:r>
    </w:p>
    <w:p>
      <w:pPr>
        <w:pStyle w:val="BodyText"/>
        <w:jc w:val="left"/>
      </w:pPr>
    </w:p>
    <w:p>
      <w:pPr>
        <w:pStyle w:val="BodyText"/>
        <w:ind w:left="1439" w:right="1435"/>
      </w:pPr>
      <w:r>
        <w:rPr/>
        <w:t>Reporting to the Board of Directors, the next ED will lead a highly qualified team of 27 dedicated staff delivering</w:t>
      </w:r>
      <w:r>
        <w:rPr>
          <w:spacing w:val="-13"/>
        </w:rPr>
        <w:t> </w:t>
      </w:r>
      <w:r>
        <w:rPr/>
        <w:t>individual</w:t>
      </w:r>
      <w:r>
        <w:rPr>
          <w:spacing w:val="-12"/>
        </w:rPr>
        <w:t> </w:t>
      </w:r>
      <w:r>
        <w:rPr/>
        <w:t>services,</w:t>
      </w:r>
      <w:r>
        <w:rPr>
          <w:spacing w:val="-13"/>
        </w:rPr>
        <w:t> </w:t>
      </w:r>
      <w:r>
        <w:rPr/>
        <w:t>fostering</w:t>
      </w:r>
      <w:r>
        <w:rPr>
          <w:spacing w:val="-12"/>
        </w:rPr>
        <w:t> </w:t>
      </w:r>
      <w:r>
        <w:rPr/>
        <w:t>statewide</w:t>
      </w:r>
      <w:r>
        <w:rPr>
          <w:spacing w:val="-13"/>
        </w:rPr>
        <w:t> </w:t>
      </w:r>
      <w:r>
        <w:rPr/>
        <w:t>self-advocacy,</w:t>
      </w:r>
      <w:r>
        <w:rPr>
          <w:spacing w:val="-12"/>
        </w:rPr>
        <w:t> </w:t>
      </w:r>
      <w:r>
        <w:rPr/>
        <w:t>and</w:t>
      </w:r>
      <w:r>
        <w:rPr>
          <w:spacing w:val="-13"/>
        </w:rPr>
        <w:t> </w:t>
      </w:r>
      <w:r>
        <w:rPr/>
        <w:t>pursuing</w:t>
      </w:r>
      <w:r>
        <w:rPr>
          <w:spacing w:val="-12"/>
        </w:rPr>
        <w:t> </w:t>
      </w:r>
      <w:r>
        <w:rPr/>
        <w:t>strategic</w:t>
      </w:r>
      <w:r>
        <w:rPr>
          <w:spacing w:val="-12"/>
        </w:rPr>
        <w:t> </w:t>
      </w:r>
      <w:r>
        <w:rPr/>
        <w:t>litigation.</w:t>
      </w:r>
      <w:r>
        <w:rPr>
          <w:spacing w:val="-13"/>
        </w:rPr>
        <w:t> </w:t>
      </w:r>
      <w:r>
        <w:rPr/>
        <w:t>The</w:t>
      </w:r>
      <w:r>
        <w:rPr>
          <w:spacing w:val="-12"/>
        </w:rPr>
        <w:t> </w:t>
      </w:r>
      <w:r>
        <w:rPr/>
        <w:t>ED</w:t>
      </w:r>
      <w:r>
        <w:rPr>
          <w:spacing w:val="-13"/>
        </w:rPr>
        <w:t> </w:t>
      </w:r>
      <w:r>
        <w:rPr/>
        <w:t>will oversee all internal finances and the management of a roughly $3 million annual budget. They will also ensure compliance with legal and funder requirements, safeguarding the short- and long-term fiscal and programmatic health of the organization.</w:t>
      </w:r>
    </w:p>
    <w:p>
      <w:pPr>
        <w:pStyle w:val="BodyText"/>
        <w:jc w:val="left"/>
      </w:pPr>
    </w:p>
    <w:p>
      <w:pPr>
        <w:pStyle w:val="BodyText"/>
        <w:ind w:left="1440" w:right="1437"/>
      </w:pPr>
      <w:r>
        <w:rPr/>
        <w:t>DLC</w:t>
      </w:r>
      <w:r>
        <w:rPr>
          <w:spacing w:val="-13"/>
        </w:rPr>
        <w:t> </w:t>
      </w:r>
      <w:r>
        <w:rPr/>
        <w:t>seeks</w:t>
      </w:r>
      <w:r>
        <w:rPr>
          <w:spacing w:val="-12"/>
        </w:rPr>
        <w:t> </w:t>
      </w:r>
      <w:r>
        <w:rPr/>
        <w:t>an</w:t>
      </w:r>
      <w:r>
        <w:rPr>
          <w:spacing w:val="-13"/>
        </w:rPr>
        <w:t> </w:t>
      </w:r>
      <w:r>
        <w:rPr/>
        <w:t>inspiring</w:t>
      </w:r>
      <w:r>
        <w:rPr>
          <w:spacing w:val="-12"/>
        </w:rPr>
        <w:t> </w:t>
      </w:r>
      <w:r>
        <w:rPr/>
        <w:t>and</w:t>
      </w:r>
      <w:r>
        <w:rPr>
          <w:spacing w:val="-13"/>
        </w:rPr>
        <w:t> </w:t>
      </w:r>
      <w:r>
        <w:rPr/>
        <w:t>skilled</w:t>
      </w:r>
      <w:r>
        <w:rPr>
          <w:spacing w:val="-12"/>
        </w:rPr>
        <w:t> </w:t>
      </w:r>
      <w:r>
        <w:rPr/>
        <w:t>leader</w:t>
      </w:r>
      <w:r>
        <w:rPr>
          <w:spacing w:val="-11"/>
        </w:rPr>
        <w:t> </w:t>
      </w:r>
      <w:r>
        <w:rPr/>
        <w:t>who</w:t>
      </w:r>
      <w:r>
        <w:rPr>
          <w:spacing w:val="-12"/>
        </w:rPr>
        <w:t> </w:t>
      </w:r>
      <w:r>
        <w:rPr/>
        <w:t>will</w:t>
      </w:r>
      <w:r>
        <w:rPr>
          <w:spacing w:val="-13"/>
        </w:rPr>
        <w:t> </w:t>
      </w:r>
      <w:r>
        <w:rPr/>
        <w:t>establish</w:t>
      </w:r>
      <w:r>
        <w:rPr>
          <w:spacing w:val="-12"/>
        </w:rPr>
        <w:t> </w:t>
      </w:r>
      <w:r>
        <w:rPr/>
        <w:t>strong</w:t>
      </w:r>
      <w:r>
        <w:rPr>
          <w:spacing w:val="-12"/>
        </w:rPr>
        <w:t> </w:t>
      </w:r>
      <w:r>
        <w:rPr/>
        <w:t>collaborative</w:t>
      </w:r>
      <w:r>
        <w:rPr>
          <w:spacing w:val="-13"/>
        </w:rPr>
        <w:t> </w:t>
      </w:r>
      <w:r>
        <w:rPr/>
        <w:t>relationships,</w:t>
      </w:r>
      <w:r>
        <w:rPr>
          <w:spacing w:val="-11"/>
        </w:rPr>
        <w:t> </w:t>
      </w:r>
      <w:r>
        <w:rPr/>
        <w:t>both</w:t>
      </w:r>
      <w:r>
        <w:rPr>
          <w:spacing w:val="-12"/>
        </w:rPr>
        <w:t> </w:t>
      </w:r>
      <w:r>
        <w:rPr/>
        <w:t>internally and externally, and work to articulate and implement a strategic vision for the next phase of the </w:t>
      </w:r>
      <w:r>
        <w:rPr>
          <w:spacing w:val="-2"/>
        </w:rPr>
        <w:t>organization.</w:t>
      </w:r>
    </w:p>
    <w:p>
      <w:pPr>
        <w:pStyle w:val="BodyText"/>
        <w:jc w:val="left"/>
      </w:pPr>
    </w:p>
    <w:p>
      <w:pPr>
        <w:pStyle w:val="BodyText"/>
        <w:ind w:left="1440" w:right="1437"/>
      </w:pPr>
      <w:r>
        <w:rPr/>
        <w:t>The</w:t>
      </w:r>
      <w:r>
        <w:rPr>
          <w:spacing w:val="-4"/>
        </w:rPr>
        <w:t> </w:t>
      </w:r>
      <w:r>
        <w:rPr/>
        <w:t>ideal</w:t>
      </w:r>
      <w:r>
        <w:rPr>
          <w:spacing w:val="-3"/>
        </w:rPr>
        <w:t> </w:t>
      </w:r>
      <w:r>
        <w:rPr/>
        <w:t>candidate</w:t>
      </w:r>
      <w:r>
        <w:rPr>
          <w:spacing w:val="-3"/>
        </w:rPr>
        <w:t> </w:t>
      </w:r>
      <w:r>
        <w:rPr/>
        <w:t>will</w:t>
      </w:r>
      <w:r>
        <w:rPr>
          <w:spacing w:val="-4"/>
        </w:rPr>
        <w:t> </w:t>
      </w:r>
      <w:r>
        <w:rPr/>
        <w:t>have</w:t>
      </w:r>
      <w:r>
        <w:rPr>
          <w:spacing w:val="-4"/>
        </w:rPr>
        <w:t> </w:t>
      </w:r>
      <w:r>
        <w:rPr/>
        <w:t>significant</w:t>
      </w:r>
      <w:r>
        <w:rPr>
          <w:spacing w:val="-3"/>
        </w:rPr>
        <w:t> </w:t>
      </w:r>
      <w:r>
        <w:rPr/>
        <w:t>nonprofit</w:t>
      </w:r>
      <w:r>
        <w:rPr>
          <w:spacing w:val="-4"/>
        </w:rPr>
        <w:t> </w:t>
      </w:r>
      <w:r>
        <w:rPr/>
        <w:t>leadership</w:t>
      </w:r>
      <w:r>
        <w:rPr>
          <w:spacing w:val="-4"/>
        </w:rPr>
        <w:t> </w:t>
      </w:r>
      <w:r>
        <w:rPr/>
        <w:t>and</w:t>
      </w:r>
      <w:r>
        <w:rPr>
          <w:spacing w:val="-3"/>
        </w:rPr>
        <w:t> </w:t>
      </w:r>
      <w:r>
        <w:rPr/>
        <w:t>management</w:t>
      </w:r>
      <w:r>
        <w:rPr>
          <w:spacing w:val="-3"/>
        </w:rPr>
        <w:t> </w:t>
      </w:r>
      <w:r>
        <w:rPr/>
        <w:t>experience</w:t>
      </w:r>
      <w:r>
        <w:rPr>
          <w:spacing w:val="-3"/>
        </w:rPr>
        <w:t> </w:t>
      </w:r>
      <w:r>
        <w:rPr/>
        <w:t>within</w:t>
      </w:r>
      <w:r>
        <w:rPr>
          <w:spacing w:val="-3"/>
        </w:rPr>
        <w:t> </w:t>
      </w:r>
      <w:r>
        <w:rPr/>
        <w:t>disability rights, legal advocacy, or a closely related field. Strong candidates will demonstrate commitment to advocating for the rights of people with disabilities and the ability to mobilize support both internally and externally for strengthening systems and community supports on behalf of the populations DLC serves.</w:t>
      </w:r>
    </w:p>
    <w:p>
      <w:pPr>
        <w:pStyle w:val="BodyText"/>
        <w:jc w:val="left"/>
      </w:pPr>
    </w:p>
    <w:p>
      <w:pPr>
        <w:pStyle w:val="BodyText"/>
        <w:ind w:left="1440" w:right="1436"/>
      </w:pPr>
      <w:r>
        <w:rPr/>
        <w:t>The ED will have a strong ability to effectively empower staff and collaborate with the Board. The ED will represent</w:t>
      </w:r>
      <w:r>
        <w:rPr>
          <w:spacing w:val="-3"/>
        </w:rPr>
        <w:t> </w:t>
      </w:r>
      <w:r>
        <w:rPr/>
        <w:t>DLC</w:t>
      </w:r>
      <w:r>
        <w:rPr>
          <w:spacing w:val="-3"/>
        </w:rPr>
        <w:t> </w:t>
      </w:r>
      <w:r>
        <w:rPr/>
        <w:t>publicly</w:t>
      </w:r>
      <w:r>
        <w:rPr>
          <w:spacing w:val="-3"/>
        </w:rPr>
        <w:t> </w:t>
      </w:r>
      <w:r>
        <w:rPr/>
        <w:t>and</w:t>
      </w:r>
      <w:r>
        <w:rPr>
          <w:spacing w:val="-3"/>
        </w:rPr>
        <w:t> </w:t>
      </w:r>
      <w:r>
        <w:rPr/>
        <w:t>will</w:t>
      </w:r>
      <w:r>
        <w:rPr>
          <w:spacing w:val="-2"/>
        </w:rPr>
        <w:t> </w:t>
      </w:r>
      <w:r>
        <w:rPr/>
        <w:t>continue</w:t>
      </w:r>
      <w:r>
        <w:rPr>
          <w:spacing w:val="-3"/>
        </w:rPr>
        <w:t> </w:t>
      </w:r>
      <w:r>
        <w:rPr/>
        <w:t>to</w:t>
      </w:r>
      <w:r>
        <w:rPr>
          <w:spacing w:val="-2"/>
        </w:rPr>
        <w:t> </w:t>
      </w:r>
      <w:r>
        <w:rPr/>
        <w:t>elevate</w:t>
      </w:r>
      <w:r>
        <w:rPr>
          <w:spacing w:val="-2"/>
        </w:rPr>
        <w:t> </w:t>
      </w:r>
      <w:r>
        <w:rPr/>
        <w:t>the</w:t>
      </w:r>
      <w:r>
        <w:rPr>
          <w:spacing w:val="-3"/>
        </w:rPr>
        <w:t> </w:t>
      </w:r>
      <w:r>
        <w:rPr/>
        <w:t>organization’s</w:t>
      </w:r>
      <w:r>
        <w:rPr>
          <w:spacing w:val="-3"/>
        </w:rPr>
        <w:t> </w:t>
      </w:r>
      <w:r>
        <w:rPr/>
        <w:t>profile</w:t>
      </w:r>
      <w:r>
        <w:rPr>
          <w:spacing w:val="-3"/>
        </w:rPr>
        <w:t> </w:t>
      </w:r>
      <w:r>
        <w:rPr/>
        <w:t>as</w:t>
      </w:r>
      <w:r>
        <w:rPr>
          <w:spacing w:val="-3"/>
        </w:rPr>
        <w:t> </w:t>
      </w:r>
      <w:r>
        <w:rPr/>
        <w:t>a</w:t>
      </w:r>
      <w:r>
        <w:rPr>
          <w:spacing w:val="-3"/>
        </w:rPr>
        <w:t> </w:t>
      </w:r>
      <w:r>
        <w:rPr/>
        <w:t>critical,</w:t>
      </w:r>
      <w:r>
        <w:rPr>
          <w:spacing w:val="-3"/>
        </w:rPr>
        <w:t> </w:t>
      </w:r>
      <w:r>
        <w:rPr/>
        <w:t>impactful</w:t>
      </w:r>
      <w:r>
        <w:rPr>
          <w:spacing w:val="-2"/>
        </w:rPr>
        <w:t> </w:t>
      </w:r>
      <w:r>
        <w:rPr/>
        <w:t>agency, both across the state and nationwide.</w:t>
      </w:r>
    </w:p>
    <w:p>
      <w:pPr>
        <w:pStyle w:val="BodyText"/>
        <w:jc w:val="left"/>
      </w:pPr>
    </w:p>
    <w:p>
      <w:pPr>
        <w:pStyle w:val="Heading1"/>
      </w:pPr>
      <w:r>
        <w:rPr>
          <w:color w:val="000080"/>
          <w:spacing w:val="-2"/>
        </w:rPr>
        <w:t>ORGANIZATIONAL</w:t>
      </w:r>
      <w:r>
        <w:rPr>
          <w:color w:val="000080"/>
          <w:spacing w:val="7"/>
        </w:rPr>
        <w:t> </w:t>
      </w:r>
      <w:r>
        <w:rPr>
          <w:color w:val="000080"/>
          <w:spacing w:val="-2"/>
        </w:rPr>
        <w:t>OVERVIEW</w:t>
      </w:r>
    </w:p>
    <w:p>
      <w:pPr>
        <w:pStyle w:val="BodyText"/>
        <w:spacing w:before="5"/>
        <w:jc w:val="left"/>
        <w:rPr>
          <w:b/>
          <w:sz w:val="6"/>
        </w:rPr>
      </w:pPr>
      <w:r>
        <w:rPr/>
        <w:drawing>
          <wp:anchor distT="0" distB="0" distL="0" distR="0" allowOverlap="1" layoutInCell="1" locked="0" behindDoc="1" simplePos="0" relativeHeight="487588352">
            <wp:simplePos x="0" y="0"/>
            <wp:positionH relativeFrom="page">
              <wp:posOffset>914400</wp:posOffset>
            </wp:positionH>
            <wp:positionV relativeFrom="paragraph">
              <wp:posOffset>65427</wp:posOffset>
            </wp:positionV>
            <wp:extent cx="6055840" cy="28003"/>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6055840" cy="28003"/>
                    </a:xfrm>
                    <a:prstGeom prst="rect">
                      <a:avLst/>
                    </a:prstGeom>
                  </pic:spPr>
                </pic:pic>
              </a:graphicData>
            </a:graphic>
          </wp:anchor>
        </w:drawing>
      </w:r>
    </w:p>
    <w:p>
      <w:pPr>
        <w:pStyle w:val="BodyText"/>
        <w:spacing w:before="133"/>
        <w:ind w:left="1440" w:right="1433"/>
      </w:pPr>
      <w:r>
        <w:rPr/>
        <w:t>Established</w:t>
      </w:r>
      <w:r>
        <w:rPr>
          <w:spacing w:val="-1"/>
        </w:rPr>
        <w:t> </w:t>
      </w:r>
      <w:r>
        <w:rPr/>
        <w:t>in</w:t>
      </w:r>
      <w:r>
        <w:rPr>
          <w:spacing w:val="-2"/>
        </w:rPr>
        <w:t> </w:t>
      </w:r>
      <w:r>
        <w:rPr/>
        <w:t>1976</w:t>
      </w:r>
      <w:r>
        <w:rPr>
          <w:spacing w:val="-2"/>
        </w:rPr>
        <w:t> </w:t>
      </w:r>
      <w:r>
        <w:rPr/>
        <w:t>by</w:t>
      </w:r>
      <w:r>
        <w:rPr>
          <w:spacing w:val="-1"/>
        </w:rPr>
        <w:t> </w:t>
      </w:r>
      <w:r>
        <w:rPr/>
        <w:t>attorneys</w:t>
      </w:r>
      <w:r>
        <w:rPr>
          <w:spacing w:val="-1"/>
        </w:rPr>
        <w:t> </w:t>
      </w:r>
      <w:r>
        <w:rPr/>
        <w:t>Steve</w:t>
      </w:r>
      <w:r>
        <w:rPr>
          <w:spacing w:val="-1"/>
        </w:rPr>
        <w:t> </w:t>
      </w:r>
      <w:r>
        <w:rPr/>
        <w:t>Zimmerman</w:t>
      </w:r>
      <w:r>
        <w:rPr>
          <w:spacing w:val="-1"/>
        </w:rPr>
        <w:t> </w:t>
      </w:r>
      <w:r>
        <w:rPr/>
        <w:t>and</w:t>
      </w:r>
      <w:r>
        <w:rPr>
          <w:spacing w:val="-2"/>
        </w:rPr>
        <w:t> </w:t>
      </w:r>
      <w:r>
        <w:rPr/>
        <w:t>Joe</w:t>
      </w:r>
      <w:r>
        <w:rPr>
          <w:spacing w:val="-1"/>
        </w:rPr>
        <w:t> </w:t>
      </w:r>
      <w:r>
        <w:rPr/>
        <w:t>Epstein,</w:t>
      </w:r>
      <w:r>
        <w:rPr>
          <w:spacing w:val="-2"/>
        </w:rPr>
        <w:t> </w:t>
      </w:r>
      <w:r>
        <w:rPr/>
        <w:t>Disability</w:t>
      </w:r>
      <w:r>
        <w:rPr>
          <w:spacing w:val="-1"/>
        </w:rPr>
        <w:t> </w:t>
      </w:r>
      <w:r>
        <w:rPr/>
        <w:t>Law</w:t>
      </w:r>
      <w:r>
        <w:rPr>
          <w:spacing w:val="-2"/>
        </w:rPr>
        <w:t> </w:t>
      </w:r>
      <w:r>
        <w:rPr/>
        <w:t>Colorado</w:t>
      </w:r>
      <w:r>
        <w:rPr>
          <w:spacing w:val="-3"/>
        </w:rPr>
        <w:t> </w:t>
      </w:r>
      <w:r>
        <w:rPr/>
        <w:t>(DLC)</w:t>
      </w:r>
      <w:r>
        <w:rPr>
          <w:spacing w:val="-1"/>
        </w:rPr>
        <w:t> </w:t>
      </w:r>
      <w:r>
        <w:rPr/>
        <w:t>protects and promotes the rights of people with disabilities and older people in Colorado through direct legal representation, advocacy, education, and legislative analysis. Originally organized as The Legal Center for People</w:t>
      </w:r>
      <w:r>
        <w:rPr>
          <w:spacing w:val="-1"/>
        </w:rPr>
        <w:t> </w:t>
      </w:r>
      <w:r>
        <w:rPr/>
        <w:t>with Disabilities, DLC was formally</w:t>
      </w:r>
      <w:r>
        <w:rPr>
          <w:spacing w:val="-1"/>
        </w:rPr>
        <w:t> </w:t>
      </w:r>
      <w:r>
        <w:rPr/>
        <w:t>recognized</w:t>
      </w:r>
      <w:r>
        <w:rPr>
          <w:spacing w:val="-1"/>
        </w:rPr>
        <w:t> </w:t>
      </w:r>
      <w:r>
        <w:rPr/>
        <w:t>as the</w:t>
      </w:r>
      <w:r>
        <w:rPr>
          <w:spacing w:val="-1"/>
        </w:rPr>
        <w:t> </w:t>
      </w:r>
      <w:r>
        <w:rPr/>
        <w:t>state’s Protection and</w:t>
      </w:r>
      <w:r>
        <w:rPr>
          <w:spacing w:val="-1"/>
        </w:rPr>
        <w:t> </w:t>
      </w:r>
      <w:r>
        <w:rPr/>
        <w:t>Advocacy</w:t>
      </w:r>
      <w:r>
        <w:rPr>
          <w:spacing w:val="-1"/>
        </w:rPr>
        <w:t> </w:t>
      </w:r>
      <w:r>
        <w:rPr/>
        <w:t>(P&amp;A) System in</w:t>
      </w:r>
      <w:r>
        <w:rPr>
          <w:spacing w:val="-10"/>
        </w:rPr>
        <w:t> </w:t>
      </w:r>
      <w:r>
        <w:rPr/>
        <w:t>1977</w:t>
      </w:r>
      <w:r>
        <w:rPr>
          <w:spacing w:val="-10"/>
        </w:rPr>
        <w:t> </w:t>
      </w:r>
      <w:r>
        <w:rPr/>
        <w:t>at</w:t>
      </w:r>
      <w:r>
        <w:rPr>
          <w:spacing w:val="-11"/>
        </w:rPr>
        <w:t> </w:t>
      </w:r>
      <w:r>
        <w:rPr/>
        <w:t>the</w:t>
      </w:r>
      <w:r>
        <w:rPr>
          <w:spacing w:val="-9"/>
        </w:rPr>
        <w:t> </w:t>
      </w:r>
      <w:r>
        <w:rPr/>
        <w:t>direction</w:t>
      </w:r>
      <w:r>
        <w:rPr>
          <w:spacing w:val="-10"/>
        </w:rPr>
        <w:t> </w:t>
      </w:r>
      <w:r>
        <w:rPr/>
        <w:t>of</w:t>
      </w:r>
      <w:r>
        <w:rPr>
          <w:spacing w:val="-9"/>
        </w:rPr>
        <w:t> </w:t>
      </w:r>
      <w:r>
        <w:rPr/>
        <w:t>Governor</w:t>
      </w:r>
      <w:r>
        <w:rPr>
          <w:spacing w:val="-10"/>
        </w:rPr>
        <w:t> </w:t>
      </w:r>
      <w:r>
        <w:rPr/>
        <w:t>Lamm</w:t>
      </w:r>
      <w:r>
        <w:rPr>
          <w:spacing w:val="-10"/>
        </w:rPr>
        <w:t> </w:t>
      </w:r>
      <w:r>
        <w:rPr/>
        <w:t>and</w:t>
      </w:r>
      <w:r>
        <w:rPr>
          <w:spacing w:val="-10"/>
        </w:rPr>
        <w:t> </w:t>
      </w:r>
      <w:r>
        <w:rPr/>
        <w:t>in</w:t>
      </w:r>
      <w:r>
        <w:rPr>
          <w:spacing w:val="-9"/>
        </w:rPr>
        <w:t> </w:t>
      </w:r>
      <w:r>
        <w:rPr/>
        <w:t>response</w:t>
      </w:r>
      <w:r>
        <w:rPr>
          <w:spacing w:val="-10"/>
        </w:rPr>
        <w:t> </w:t>
      </w:r>
      <w:r>
        <w:rPr/>
        <w:t>to</w:t>
      </w:r>
      <w:r>
        <w:rPr>
          <w:spacing w:val="-10"/>
        </w:rPr>
        <w:t> </w:t>
      </w:r>
      <w:r>
        <w:rPr/>
        <w:t>pressure</w:t>
      </w:r>
      <w:r>
        <w:rPr>
          <w:spacing w:val="-10"/>
        </w:rPr>
        <w:t> </w:t>
      </w:r>
      <w:r>
        <w:rPr/>
        <w:t>from</w:t>
      </w:r>
      <w:r>
        <w:rPr>
          <w:spacing w:val="-10"/>
        </w:rPr>
        <w:t> </w:t>
      </w:r>
      <w:r>
        <w:rPr/>
        <w:t>the</w:t>
      </w:r>
      <w:r>
        <w:rPr>
          <w:spacing w:val="-10"/>
        </w:rPr>
        <w:t> </w:t>
      </w:r>
      <w:r>
        <w:rPr/>
        <w:t>disability</w:t>
      </w:r>
      <w:r>
        <w:rPr>
          <w:spacing w:val="-9"/>
        </w:rPr>
        <w:t> </w:t>
      </w:r>
      <w:r>
        <w:rPr/>
        <w:t>community.</w:t>
      </w:r>
      <w:r>
        <w:rPr>
          <w:spacing w:val="-9"/>
        </w:rPr>
        <w:t> </w:t>
      </w:r>
      <w:r>
        <w:rPr/>
        <w:t>Since that</w:t>
      </w:r>
      <w:r>
        <w:rPr>
          <w:spacing w:val="-6"/>
        </w:rPr>
        <w:t> </w:t>
      </w:r>
      <w:r>
        <w:rPr/>
        <w:t>early</w:t>
      </w:r>
      <w:r>
        <w:rPr>
          <w:spacing w:val="-5"/>
        </w:rPr>
        <w:t> </w:t>
      </w:r>
      <w:r>
        <w:rPr/>
        <w:t>inception</w:t>
      </w:r>
      <w:r>
        <w:rPr>
          <w:spacing w:val="-6"/>
        </w:rPr>
        <w:t> </w:t>
      </w:r>
      <w:r>
        <w:rPr/>
        <w:t>and</w:t>
      </w:r>
      <w:r>
        <w:rPr>
          <w:spacing w:val="-6"/>
        </w:rPr>
        <w:t> </w:t>
      </w:r>
      <w:r>
        <w:rPr/>
        <w:t>following</w:t>
      </w:r>
      <w:r>
        <w:rPr>
          <w:spacing w:val="-6"/>
        </w:rPr>
        <w:t> </w:t>
      </w:r>
      <w:r>
        <w:rPr/>
        <w:t>nearly</w:t>
      </w:r>
      <w:r>
        <w:rPr>
          <w:spacing w:val="-6"/>
        </w:rPr>
        <w:t> </w:t>
      </w:r>
      <w:r>
        <w:rPr/>
        <w:t>50</w:t>
      </w:r>
      <w:r>
        <w:rPr>
          <w:spacing w:val="-5"/>
        </w:rPr>
        <w:t> </w:t>
      </w:r>
      <w:r>
        <w:rPr/>
        <w:t>years</w:t>
      </w:r>
      <w:r>
        <w:rPr>
          <w:spacing w:val="-6"/>
        </w:rPr>
        <w:t> </w:t>
      </w:r>
      <w:r>
        <w:rPr/>
        <w:t>of</w:t>
      </w:r>
      <w:r>
        <w:rPr>
          <w:spacing w:val="-4"/>
        </w:rPr>
        <w:t> </w:t>
      </w:r>
      <w:r>
        <w:rPr/>
        <w:t>service,</w:t>
      </w:r>
      <w:r>
        <w:rPr>
          <w:spacing w:val="-6"/>
        </w:rPr>
        <w:t> </w:t>
      </w:r>
      <w:r>
        <w:rPr/>
        <w:t>DLC</w:t>
      </w:r>
      <w:r>
        <w:rPr>
          <w:spacing w:val="-4"/>
        </w:rPr>
        <w:t> </w:t>
      </w:r>
      <w:r>
        <w:rPr/>
        <w:t>has</w:t>
      </w:r>
      <w:r>
        <w:rPr>
          <w:spacing w:val="-6"/>
        </w:rPr>
        <w:t> </w:t>
      </w:r>
      <w:r>
        <w:rPr/>
        <w:t>represented</w:t>
      </w:r>
      <w:r>
        <w:rPr>
          <w:spacing w:val="-5"/>
        </w:rPr>
        <w:t> </w:t>
      </w:r>
      <w:r>
        <w:rPr/>
        <w:t>more</w:t>
      </w:r>
      <w:r>
        <w:rPr>
          <w:spacing w:val="-5"/>
        </w:rPr>
        <w:t> </w:t>
      </w:r>
      <w:r>
        <w:rPr/>
        <w:t>than</w:t>
      </w:r>
      <w:r>
        <w:rPr>
          <w:spacing w:val="-6"/>
        </w:rPr>
        <w:t> </w:t>
      </w:r>
      <w:r>
        <w:rPr/>
        <w:t>35,000</w:t>
      </w:r>
      <w:r>
        <w:rPr>
          <w:spacing w:val="-6"/>
        </w:rPr>
        <w:t> </w:t>
      </w:r>
      <w:r>
        <w:rPr/>
        <w:t>people with disabilities, provided technical assistance to more than 130,000 people, and reached over 100,000 Coloradans through their education programs and publications.</w:t>
      </w:r>
    </w:p>
    <w:p>
      <w:pPr>
        <w:spacing w:after="0"/>
        <w:sectPr>
          <w:type w:val="continuous"/>
          <w:pgSz w:w="12430" w:h="16030"/>
          <w:pgMar w:top="0" w:bottom="280" w:left="0" w:right="0"/>
        </w:sectPr>
      </w:pPr>
    </w:p>
    <w:p>
      <w:pPr>
        <w:pStyle w:val="BodyText"/>
        <w:spacing w:before="33"/>
        <w:ind w:left="1440" w:right="1438"/>
      </w:pPr>
      <w:r>
        <w:rPr/>
        <w:t>Working</w:t>
      </w:r>
      <w:r>
        <w:rPr>
          <w:spacing w:val="-6"/>
        </w:rPr>
        <w:t> </w:t>
      </w:r>
      <w:r>
        <w:rPr/>
        <w:t>across</w:t>
      </w:r>
      <w:r>
        <w:rPr>
          <w:spacing w:val="-7"/>
        </w:rPr>
        <w:t> </w:t>
      </w:r>
      <w:r>
        <w:rPr/>
        <w:t>a</w:t>
      </w:r>
      <w:r>
        <w:rPr>
          <w:spacing w:val="-7"/>
        </w:rPr>
        <w:t> </w:t>
      </w:r>
      <w:r>
        <w:rPr/>
        <w:t>wide</w:t>
      </w:r>
      <w:r>
        <w:rPr>
          <w:spacing w:val="-6"/>
        </w:rPr>
        <w:t> </w:t>
      </w:r>
      <w:r>
        <w:rPr/>
        <w:t>array</w:t>
      </w:r>
      <w:r>
        <w:rPr>
          <w:spacing w:val="-7"/>
        </w:rPr>
        <w:t> </w:t>
      </w:r>
      <w:r>
        <w:rPr/>
        <w:t>of</w:t>
      </w:r>
      <w:r>
        <w:rPr>
          <w:spacing w:val="-7"/>
        </w:rPr>
        <w:t> </w:t>
      </w:r>
      <w:r>
        <w:rPr/>
        <w:t>issues,</w:t>
      </w:r>
      <w:r>
        <w:rPr>
          <w:spacing w:val="-6"/>
        </w:rPr>
        <w:t> </w:t>
      </w:r>
      <w:r>
        <w:rPr/>
        <w:t>including</w:t>
      </w:r>
      <w:r>
        <w:rPr>
          <w:spacing w:val="-7"/>
        </w:rPr>
        <w:t> </w:t>
      </w:r>
      <w:r>
        <w:rPr/>
        <w:t>education,</w:t>
      </w:r>
      <w:r>
        <w:rPr>
          <w:spacing w:val="-7"/>
        </w:rPr>
        <w:t> </w:t>
      </w:r>
      <w:r>
        <w:rPr/>
        <w:t>housing,</w:t>
      </w:r>
      <w:r>
        <w:rPr>
          <w:spacing w:val="-7"/>
        </w:rPr>
        <w:t> </w:t>
      </w:r>
      <w:r>
        <w:rPr/>
        <w:t>employment,</w:t>
      </w:r>
      <w:r>
        <w:rPr>
          <w:spacing w:val="-7"/>
        </w:rPr>
        <w:t> </w:t>
      </w:r>
      <w:r>
        <w:rPr/>
        <w:t>assistive</w:t>
      </w:r>
      <w:r>
        <w:rPr>
          <w:spacing w:val="-6"/>
        </w:rPr>
        <w:t> </w:t>
      </w:r>
      <w:r>
        <w:rPr/>
        <w:t>technology,</w:t>
      </w:r>
      <w:r>
        <w:rPr>
          <w:spacing w:val="-6"/>
        </w:rPr>
        <w:t> </w:t>
      </w:r>
      <w:r>
        <w:rPr/>
        <w:t>and seniors’ legal rights, DLC provides the following services:</w:t>
      </w:r>
    </w:p>
    <w:p>
      <w:pPr>
        <w:pStyle w:val="Heading2"/>
        <w:spacing w:before="268"/>
        <w:ind w:left="1440"/>
      </w:pPr>
      <w:r>
        <w:rPr/>
        <w:t>Direct</w:t>
      </w:r>
      <w:r>
        <w:rPr>
          <w:spacing w:val="-8"/>
        </w:rPr>
        <w:t> </w:t>
      </w:r>
      <w:r>
        <w:rPr/>
        <w:t>Legal</w:t>
      </w:r>
      <w:r>
        <w:rPr>
          <w:spacing w:val="-8"/>
        </w:rPr>
        <w:t> </w:t>
      </w:r>
      <w:r>
        <w:rPr>
          <w:spacing w:val="-2"/>
        </w:rPr>
        <w:t>Representation</w:t>
      </w:r>
    </w:p>
    <w:p>
      <w:pPr>
        <w:pStyle w:val="BodyText"/>
        <w:ind w:left="1439" w:right="1438"/>
      </w:pPr>
      <w:r>
        <w:rPr/>
        <w:t>DLC offers free or low-cost legal services to people with disabilities whose civil or human rights have been violated. Based on set criteria and internal resources, DLC supports Coloradans through full case service, short term assistance and legal counsel, self-advocacy resources and guidance, and referrals to other resources or counsel if applicable.</w:t>
      </w:r>
    </w:p>
    <w:p>
      <w:pPr>
        <w:pStyle w:val="BodyText"/>
        <w:jc w:val="left"/>
      </w:pPr>
    </w:p>
    <w:p>
      <w:pPr>
        <w:pStyle w:val="Heading2"/>
        <w:spacing w:before="1"/>
        <w:jc w:val="left"/>
      </w:pPr>
      <w:r>
        <w:rPr>
          <w:spacing w:val="-2"/>
        </w:rPr>
        <w:t>Investigation</w:t>
      </w:r>
    </w:p>
    <w:p>
      <w:pPr>
        <w:pStyle w:val="BodyText"/>
        <w:ind w:left="1439" w:right="1437"/>
      </w:pPr>
      <w:r>
        <w:rPr/>
        <w:t>DLC has the authority under federal law to gain access to facilities and records to investigate allegations of abuse and/or neglect of people with mental illness or developmental disabilities, as well as people in the corrections system. DLC also investigates the unlawful use of seclusion and restraint in schools, including trainings for school districts on the lawful use of seclusion and restraint.</w:t>
      </w:r>
    </w:p>
    <w:p>
      <w:pPr>
        <w:pStyle w:val="BodyText"/>
        <w:jc w:val="left"/>
      </w:pPr>
    </w:p>
    <w:p>
      <w:pPr>
        <w:pStyle w:val="Heading2"/>
      </w:pPr>
      <w:r>
        <w:rPr/>
        <w:t>Training</w:t>
      </w:r>
      <w:r>
        <w:rPr>
          <w:spacing w:val="-7"/>
        </w:rPr>
        <w:t> </w:t>
      </w:r>
      <w:r>
        <w:rPr/>
        <w:t>&amp;</w:t>
      </w:r>
      <w:r>
        <w:rPr>
          <w:spacing w:val="-6"/>
        </w:rPr>
        <w:t> </w:t>
      </w:r>
      <w:r>
        <w:rPr>
          <w:spacing w:val="-2"/>
        </w:rPr>
        <w:t>Education</w:t>
      </w:r>
    </w:p>
    <w:p>
      <w:pPr>
        <w:pStyle w:val="BodyText"/>
        <w:ind w:left="1439" w:right="1436"/>
      </w:pPr>
      <w:r>
        <w:rPr/>
        <w:t>DLC provides training to housing and service providers, schools and school districts, parents, attorneys, policy</w:t>
      </w:r>
      <w:r>
        <w:rPr>
          <w:spacing w:val="-13"/>
        </w:rPr>
        <w:t> </w:t>
      </w:r>
      <w:r>
        <w:rPr/>
        <w:t>makers,</w:t>
      </w:r>
      <w:r>
        <w:rPr>
          <w:spacing w:val="-12"/>
        </w:rPr>
        <w:t> </w:t>
      </w:r>
      <w:r>
        <w:rPr/>
        <w:t>advocates,</w:t>
      </w:r>
      <w:r>
        <w:rPr>
          <w:spacing w:val="-13"/>
        </w:rPr>
        <w:t> </w:t>
      </w:r>
      <w:r>
        <w:rPr/>
        <w:t>employers,</w:t>
      </w:r>
      <w:r>
        <w:rPr>
          <w:spacing w:val="-12"/>
        </w:rPr>
        <w:t> </w:t>
      </w:r>
      <w:r>
        <w:rPr/>
        <w:t>ombudsmen,</w:t>
      </w:r>
      <w:r>
        <w:rPr>
          <w:spacing w:val="-13"/>
        </w:rPr>
        <w:t> </w:t>
      </w:r>
      <w:r>
        <w:rPr/>
        <w:t>and</w:t>
      </w:r>
      <w:r>
        <w:rPr>
          <w:spacing w:val="-12"/>
        </w:rPr>
        <w:t> </w:t>
      </w:r>
      <w:r>
        <w:rPr/>
        <w:t>any</w:t>
      </w:r>
      <w:r>
        <w:rPr>
          <w:spacing w:val="-13"/>
        </w:rPr>
        <w:t> </w:t>
      </w:r>
      <w:r>
        <w:rPr/>
        <w:t>agency</w:t>
      </w:r>
      <w:r>
        <w:rPr>
          <w:spacing w:val="-12"/>
        </w:rPr>
        <w:t> </w:t>
      </w:r>
      <w:r>
        <w:rPr/>
        <w:t>interested</w:t>
      </w:r>
      <w:r>
        <w:rPr>
          <w:spacing w:val="-12"/>
        </w:rPr>
        <w:t> </w:t>
      </w:r>
      <w:r>
        <w:rPr/>
        <w:t>in</w:t>
      </w:r>
      <w:r>
        <w:rPr>
          <w:spacing w:val="-13"/>
        </w:rPr>
        <w:t> </w:t>
      </w:r>
      <w:r>
        <w:rPr/>
        <w:t>educating</w:t>
      </w:r>
      <w:r>
        <w:rPr>
          <w:spacing w:val="-12"/>
        </w:rPr>
        <w:t> </w:t>
      </w:r>
      <w:r>
        <w:rPr/>
        <w:t>their</w:t>
      </w:r>
      <w:r>
        <w:rPr>
          <w:spacing w:val="-13"/>
        </w:rPr>
        <w:t> </w:t>
      </w:r>
      <w:r>
        <w:rPr/>
        <w:t>team</w:t>
      </w:r>
      <w:r>
        <w:rPr>
          <w:spacing w:val="-12"/>
        </w:rPr>
        <w:t> </w:t>
      </w:r>
      <w:r>
        <w:rPr/>
        <w:t>about the law. These trainings include general overviews of the Americans with Disabilities Act and Employment Law as well</w:t>
      </w:r>
      <w:r>
        <w:rPr>
          <w:spacing w:val="-1"/>
        </w:rPr>
        <w:t> </w:t>
      </w:r>
      <w:r>
        <w:rPr/>
        <w:t>as highly customized topics related to the</w:t>
      </w:r>
      <w:r>
        <w:rPr>
          <w:spacing w:val="-1"/>
        </w:rPr>
        <w:t> </w:t>
      </w:r>
      <w:r>
        <w:rPr/>
        <w:t>rights of people</w:t>
      </w:r>
      <w:r>
        <w:rPr>
          <w:spacing w:val="-1"/>
        </w:rPr>
        <w:t> </w:t>
      </w:r>
      <w:r>
        <w:rPr/>
        <w:t>with</w:t>
      </w:r>
      <w:r>
        <w:rPr>
          <w:spacing w:val="-1"/>
        </w:rPr>
        <w:t> </w:t>
      </w:r>
      <w:r>
        <w:rPr/>
        <w:t>disabilities on a special</w:t>
      </w:r>
      <w:r>
        <w:rPr>
          <w:spacing w:val="-1"/>
        </w:rPr>
        <w:t> </w:t>
      </w:r>
      <w:r>
        <w:rPr/>
        <w:t>request </w:t>
      </w:r>
      <w:r>
        <w:rPr>
          <w:spacing w:val="-2"/>
        </w:rPr>
        <w:t>basis.</w:t>
      </w:r>
    </w:p>
    <w:p>
      <w:pPr>
        <w:pStyle w:val="Heading2"/>
        <w:spacing w:before="268"/>
      </w:pPr>
      <w:r>
        <w:rPr/>
        <w:t>Information</w:t>
      </w:r>
      <w:r>
        <w:rPr>
          <w:spacing w:val="-8"/>
        </w:rPr>
        <w:t> </w:t>
      </w:r>
      <w:r>
        <w:rPr/>
        <w:t>&amp;</w:t>
      </w:r>
      <w:r>
        <w:rPr>
          <w:spacing w:val="-9"/>
        </w:rPr>
        <w:t> </w:t>
      </w:r>
      <w:r>
        <w:rPr>
          <w:spacing w:val="-2"/>
        </w:rPr>
        <w:t>Referrals</w:t>
      </w:r>
    </w:p>
    <w:p>
      <w:pPr>
        <w:pStyle w:val="BodyText"/>
        <w:ind w:left="1439" w:right="1434"/>
      </w:pPr>
      <w:r>
        <w:rPr/>
        <w:t>Believing</w:t>
      </w:r>
      <w:r>
        <w:rPr>
          <w:spacing w:val="-2"/>
        </w:rPr>
        <w:t> </w:t>
      </w:r>
      <w:r>
        <w:rPr/>
        <w:t>that</w:t>
      </w:r>
      <w:r>
        <w:rPr>
          <w:spacing w:val="-2"/>
        </w:rPr>
        <w:t> </w:t>
      </w:r>
      <w:r>
        <w:rPr/>
        <w:t>an</w:t>
      </w:r>
      <w:r>
        <w:rPr>
          <w:spacing w:val="-2"/>
        </w:rPr>
        <w:t> </w:t>
      </w:r>
      <w:r>
        <w:rPr/>
        <w:t>informed</w:t>
      </w:r>
      <w:r>
        <w:rPr>
          <w:spacing w:val="-1"/>
        </w:rPr>
        <w:t> </w:t>
      </w:r>
      <w:r>
        <w:rPr/>
        <w:t>public</w:t>
      </w:r>
      <w:r>
        <w:rPr>
          <w:spacing w:val="-2"/>
        </w:rPr>
        <w:t> </w:t>
      </w:r>
      <w:r>
        <w:rPr/>
        <w:t>is</w:t>
      </w:r>
      <w:r>
        <w:rPr>
          <w:spacing w:val="-1"/>
        </w:rPr>
        <w:t> </w:t>
      </w:r>
      <w:r>
        <w:rPr/>
        <w:t>the</w:t>
      </w:r>
      <w:r>
        <w:rPr>
          <w:spacing w:val="-1"/>
        </w:rPr>
        <w:t> </w:t>
      </w:r>
      <w:r>
        <w:rPr/>
        <w:t>best</w:t>
      </w:r>
      <w:r>
        <w:rPr>
          <w:spacing w:val="-2"/>
        </w:rPr>
        <w:t> </w:t>
      </w:r>
      <w:r>
        <w:rPr/>
        <w:t>way</w:t>
      </w:r>
      <w:r>
        <w:rPr>
          <w:spacing w:val="-2"/>
        </w:rPr>
        <w:t> </w:t>
      </w:r>
      <w:r>
        <w:rPr/>
        <w:t>to</w:t>
      </w:r>
      <w:r>
        <w:rPr>
          <w:spacing w:val="-1"/>
        </w:rPr>
        <w:t> </w:t>
      </w:r>
      <w:r>
        <w:rPr/>
        <w:t>ensure</w:t>
      </w:r>
      <w:r>
        <w:rPr>
          <w:spacing w:val="-2"/>
        </w:rPr>
        <w:t> </w:t>
      </w:r>
      <w:r>
        <w:rPr/>
        <w:t>the</w:t>
      </w:r>
      <w:r>
        <w:rPr>
          <w:spacing w:val="-1"/>
        </w:rPr>
        <w:t> </w:t>
      </w:r>
      <w:r>
        <w:rPr/>
        <w:t>dignity</w:t>
      </w:r>
      <w:r>
        <w:rPr>
          <w:spacing w:val="-2"/>
        </w:rPr>
        <w:t> </w:t>
      </w:r>
      <w:r>
        <w:rPr/>
        <w:t>and</w:t>
      </w:r>
      <w:r>
        <w:rPr>
          <w:spacing w:val="-2"/>
        </w:rPr>
        <w:t> </w:t>
      </w:r>
      <w:r>
        <w:rPr/>
        <w:t>rights</w:t>
      </w:r>
      <w:r>
        <w:rPr>
          <w:spacing w:val="-3"/>
        </w:rPr>
        <w:t> </w:t>
      </w:r>
      <w:r>
        <w:rPr/>
        <w:t>of</w:t>
      </w:r>
      <w:r>
        <w:rPr>
          <w:spacing w:val="-3"/>
        </w:rPr>
        <w:t> </w:t>
      </w:r>
      <w:r>
        <w:rPr/>
        <w:t>people</w:t>
      </w:r>
      <w:r>
        <w:rPr>
          <w:spacing w:val="-2"/>
        </w:rPr>
        <w:t> </w:t>
      </w:r>
      <w:r>
        <w:rPr/>
        <w:t>with</w:t>
      </w:r>
      <w:r>
        <w:rPr>
          <w:spacing w:val="-2"/>
        </w:rPr>
        <w:t> </w:t>
      </w:r>
      <w:r>
        <w:rPr/>
        <w:t>disabilities are widely respected, DLC is committed to their role as a source of information and referrals for all </w:t>
      </w:r>
      <w:r>
        <w:rPr>
          <w:spacing w:val="-2"/>
        </w:rPr>
        <w:t>Coloradans.</w:t>
      </w:r>
    </w:p>
    <w:p>
      <w:pPr>
        <w:pStyle w:val="BodyText"/>
        <w:jc w:val="left"/>
      </w:pPr>
    </w:p>
    <w:p>
      <w:pPr>
        <w:pStyle w:val="Heading2"/>
      </w:pPr>
      <w:r>
        <w:rPr/>
        <w:t>Legislative</w:t>
      </w:r>
      <w:r>
        <w:rPr>
          <w:spacing w:val="-8"/>
        </w:rPr>
        <w:t> </w:t>
      </w:r>
      <w:r>
        <w:rPr/>
        <w:t>Analysis</w:t>
      </w:r>
      <w:r>
        <w:rPr>
          <w:spacing w:val="-8"/>
        </w:rPr>
        <w:t> </w:t>
      </w:r>
      <w:r>
        <w:rPr/>
        <w:t>&amp;</w:t>
      </w:r>
      <w:r>
        <w:rPr>
          <w:spacing w:val="-9"/>
        </w:rPr>
        <w:t> </w:t>
      </w:r>
      <w:r>
        <w:rPr>
          <w:spacing w:val="-2"/>
        </w:rPr>
        <w:t>Advocacy</w:t>
      </w:r>
    </w:p>
    <w:p>
      <w:pPr>
        <w:pStyle w:val="BodyText"/>
        <w:ind w:left="1439" w:right="1436"/>
      </w:pPr>
      <w:r>
        <w:rPr/>
        <w:t>With a track record of educating policy makers and legislators about the rights of people with disabilities, DLC</w:t>
      </w:r>
      <w:r>
        <w:rPr>
          <w:spacing w:val="-5"/>
        </w:rPr>
        <w:t> </w:t>
      </w:r>
      <w:r>
        <w:rPr/>
        <w:t>has</w:t>
      </w:r>
      <w:r>
        <w:rPr>
          <w:spacing w:val="-5"/>
        </w:rPr>
        <w:t> </w:t>
      </w:r>
      <w:r>
        <w:rPr/>
        <w:t>played</w:t>
      </w:r>
      <w:r>
        <w:rPr>
          <w:spacing w:val="-6"/>
        </w:rPr>
        <w:t> </w:t>
      </w:r>
      <w:r>
        <w:rPr/>
        <w:t>an</w:t>
      </w:r>
      <w:r>
        <w:rPr>
          <w:spacing w:val="-6"/>
        </w:rPr>
        <w:t> </w:t>
      </w:r>
      <w:r>
        <w:rPr/>
        <w:t>instrumental</w:t>
      </w:r>
      <w:r>
        <w:rPr>
          <w:spacing w:val="-5"/>
        </w:rPr>
        <w:t> </w:t>
      </w:r>
      <w:r>
        <w:rPr/>
        <w:t>role</w:t>
      </w:r>
      <w:r>
        <w:rPr>
          <w:spacing w:val="-6"/>
        </w:rPr>
        <w:t> </w:t>
      </w:r>
      <w:r>
        <w:rPr/>
        <w:t>in</w:t>
      </w:r>
      <w:r>
        <w:rPr>
          <w:spacing w:val="-4"/>
        </w:rPr>
        <w:t> </w:t>
      </w:r>
      <w:r>
        <w:rPr/>
        <w:t>getting</w:t>
      </w:r>
      <w:r>
        <w:rPr>
          <w:spacing w:val="-6"/>
        </w:rPr>
        <w:t> </w:t>
      </w:r>
      <w:r>
        <w:rPr/>
        <w:t>groundbreaking</w:t>
      </w:r>
      <w:r>
        <w:rPr>
          <w:spacing w:val="-6"/>
        </w:rPr>
        <w:t> </w:t>
      </w:r>
      <w:r>
        <w:rPr/>
        <w:t>laws</w:t>
      </w:r>
      <w:r>
        <w:rPr>
          <w:spacing w:val="-4"/>
        </w:rPr>
        <w:t> </w:t>
      </w:r>
      <w:r>
        <w:rPr/>
        <w:t>passed</w:t>
      </w:r>
      <w:r>
        <w:rPr>
          <w:spacing w:val="-6"/>
        </w:rPr>
        <w:t> </w:t>
      </w:r>
      <w:r>
        <w:rPr/>
        <w:t>in</w:t>
      </w:r>
      <w:r>
        <w:rPr>
          <w:spacing w:val="-6"/>
        </w:rPr>
        <w:t> </w:t>
      </w:r>
      <w:r>
        <w:rPr/>
        <w:t>the</w:t>
      </w:r>
      <w:r>
        <w:rPr>
          <w:spacing w:val="-4"/>
        </w:rPr>
        <w:t> </w:t>
      </w:r>
      <w:r>
        <w:rPr/>
        <w:t>state.</w:t>
      </w:r>
      <w:r>
        <w:rPr>
          <w:spacing w:val="-6"/>
        </w:rPr>
        <w:t> </w:t>
      </w:r>
      <w:r>
        <w:rPr/>
        <w:t>DLC</w:t>
      </w:r>
      <w:r>
        <w:rPr>
          <w:spacing w:val="-5"/>
        </w:rPr>
        <w:t> </w:t>
      </w:r>
      <w:r>
        <w:rPr/>
        <w:t>also</w:t>
      </w:r>
      <w:r>
        <w:rPr>
          <w:spacing w:val="-5"/>
        </w:rPr>
        <w:t> </w:t>
      </w:r>
      <w:r>
        <w:rPr/>
        <w:t>creates</w:t>
      </w:r>
      <w:r>
        <w:rPr>
          <w:spacing w:val="-5"/>
        </w:rPr>
        <w:t> </w:t>
      </w:r>
      <w:r>
        <w:rPr/>
        <w:t>an annual Legislative Scorecard tracking bills and legislations that has the potential to impact the disability </w:t>
      </w:r>
      <w:r>
        <w:rPr>
          <w:spacing w:val="-2"/>
        </w:rPr>
        <w:t>community.</w:t>
      </w:r>
    </w:p>
    <w:p>
      <w:pPr>
        <w:pStyle w:val="BodyText"/>
        <w:jc w:val="left"/>
      </w:pPr>
    </w:p>
    <w:p>
      <w:pPr>
        <w:pStyle w:val="Heading1"/>
        <w:ind w:left="1439"/>
        <w:jc w:val="left"/>
      </w:pPr>
      <w:r>
        <w:rPr>
          <w:color w:val="000080"/>
        </w:rPr>
        <w:t>OPPORTUNITIES</w:t>
      </w:r>
      <w:r>
        <w:rPr>
          <w:color w:val="000080"/>
          <w:spacing w:val="-11"/>
        </w:rPr>
        <w:t> </w:t>
      </w:r>
      <w:r>
        <w:rPr>
          <w:color w:val="000080"/>
        </w:rPr>
        <w:t>AND</w:t>
      </w:r>
      <w:r>
        <w:rPr>
          <w:color w:val="000080"/>
          <w:spacing w:val="-11"/>
        </w:rPr>
        <w:t> </w:t>
      </w:r>
      <w:r>
        <w:rPr>
          <w:color w:val="000080"/>
        </w:rPr>
        <w:t>CHALLENGES</w:t>
      </w:r>
      <w:r>
        <w:rPr>
          <w:color w:val="000080"/>
          <w:spacing w:val="-10"/>
        </w:rPr>
        <w:t> </w:t>
      </w:r>
      <w:r>
        <w:rPr>
          <w:color w:val="000080"/>
        </w:rPr>
        <w:t>FACING</w:t>
      </w:r>
      <w:r>
        <w:rPr>
          <w:color w:val="000080"/>
          <w:spacing w:val="-11"/>
        </w:rPr>
        <w:t> </w:t>
      </w:r>
      <w:r>
        <w:rPr>
          <w:color w:val="000080"/>
        </w:rPr>
        <w:t>THE</w:t>
      </w:r>
      <w:r>
        <w:rPr>
          <w:color w:val="000080"/>
          <w:spacing w:val="-10"/>
        </w:rPr>
        <w:t> </w:t>
      </w:r>
      <w:r>
        <w:rPr>
          <w:color w:val="000080"/>
        </w:rPr>
        <w:t>EXECUTIVE</w:t>
      </w:r>
      <w:r>
        <w:rPr>
          <w:color w:val="000080"/>
          <w:spacing w:val="-11"/>
        </w:rPr>
        <w:t> </w:t>
      </w:r>
      <w:r>
        <w:rPr>
          <w:color w:val="000080"/>
          <w:spacing w:val="-2"/>
        </w:rPr>
        <w:t>DIRECTOR</w:t>
      </w:r>
    </w:p>
    <w:p>
      <w:pPr>
        <w:pStyle w:val="BodyText"/>
        <w:spacing w:before="10"/>
        <w:jc w:val="left"/>
        <w:rPr>
          <w:b/>
          <w:sz w:val="6"/>
        </w:rPr>
      </w:pPr>
      <w:r>
        <w:rPr/>
        <w:drawing>
          <wp:anchor distT="0" distB="0" distL="0" distR="0" allowOverlap="1" layoutInCell="1" locked="0" behindDoc="1" simplePos="0" relativeHeight="487589888">
            <wp:simplePos x="0" y="0"/>
            <wp:positionH relativeFrom="page">
              <wp:posOffset>914400</wp:posOffset>
            </wp:positionH>
            <wp:positionV relativeFrom="paragraph">
              <wp:posOffset>68484</wp:posOffset>
            </wp:positionV>
            <wp:extent cx="6074139" cy="29432"/>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6074139" cy="29432"/>
                    </a:xfrm>
                    <a:prstGeom prst="rect">
                      <a:avLst/>
                    </a:prstGeom>
                  </pic:spPr>
                </pic:pic>
              </a:graphicData>
            </a:graphic>
          </wp:anchor>
        </w:drawing>
      </w:r>
    </w:p>
    <w:p>
      <w:pPr>
        <w:pStyle w:val="BodyText"/>
        <w:spacing w:before="146"/>
        <w:ind w:left="1439" w:right="1435"/>
      </w:pPr>
      <w:r>
        <w:rPr/>
        <w:t>The</w:t>
      </w:r>
      <w:r>
        <w:rPr>
          <w:spacing w:val="-9"/>
        </w:rPr>
        <w:t> </w:t>
      </w:r>
      <w:r>
        <w:rPr/>
        <w:t>following</w:t>
      </w:r>
      <w:r>
        <w:rPr>
          <w:spacing w:val="-8"/>
        </w:rPr>
        <w:t> </w:t>
      </w:r>
      <w:r>
        <w:rPr/>
        <w:t>duties</w:t>
      </w:r>
      <w:r>
        <w:rPr>
          <w:spacing w:val="-8"/>
        </w:rPr>
        <w:t> </w:t>
      </w:r>
      <w:r>
        <w:rPr/>
        <w:t>are</w:t>
      </w:r>
      <w:r>
        <w:rPr>
          <w:spacing w:val="-9"/>
        </w:rPr>
        <w:t> </w:t>
      </w:r>
      <w:r>
        <w:rPr/>
        <w:t>an</w:t>
      </w:r>
      <w:r>
        <w:rPr>
          <w:spacing w:val="-8"/>
        </w:rPr>
        <w:t> </w:t>
      </w:r>
      <w:r>
        <w:rPr/>
        <w:t>overview</w:t>
      </w:r>
      <w:r>
        <w:rPr>
          <w:spacing w:val="-9"/>
        </w:rPr>
        <w:t> </w:t>
      </w:r>
      <w:r>
        <w:rPr/>
        <w:t>of</w:t>
      </w:r>
      <w:r>
        <w:rPr>
          <w:spacing w:val="-9"/>
        </w:rPr>
        <w:t> </w:t>
      </w:r>
      <w:r>
        <w:rPr/>
        <w:t>the</w:t>
      </w:r>
      <w:r>
        <w:rPr>
          <w:spacing w:val="-9"/>
        </w:rPr>
        <w:t> </w:t>
      </w:r>
      <w:r>
        <w:rPr/>
        <w:t>primary</w:t>
      </w:r>
      <w:r>
        <w:rPr>
          <w:spacing w:val="-9"/>
        </w:rPr>
        <w:t> </w:t>
      </w:r>
      <w:r>
        <w:rPr/>
        <w:t>duties</w:t>
      </w:r>
      <w:r>
        <w:rPr>
          <w:spacing w:val="-8"/>
        </w:rPr>
        <w:t> </w:t>
      </w:r>
      <w:r>
        <w:rPr/>
        <w:t>and</w:t>
      </w:r>
      <w:r>
        <w:rPr>
          <w:spacing w:val="-9"/>
        </w:rPr>
        <w:t> </w:t>
      </w:r>
      <w:r>
        <w:rPr/>
        <w:t>responsibilities</w:t>
      </w:r>
      <w:r>
        <w:rPr>
          <w:spacing w:val="-7"/>
        </w:rPr>
        <w:t> </w:t>
      </w:r>
      <w:r>
        <w:rPr/>
        <w:t>of</w:t>
      </w:r>
      <w:r>
        <w:rPr>
          <w:spacing w:val="-9"/>
        </w:rPr>
        <w:t> </w:t>
      </w:r>
      <w:r>
        <w:rPr/>
        <w:t>the</w:t>
      </w:r>
      <w:r>
        <w:rPr>
          <w:spacing w:val="-9"/>
        </w:rPr>
        <w:t> </w:t>
      </w:r>
      <w:r>
        <w:rPr/>
        <w:t>Executive</w:t>
      </w:r>
      <w:r>
        <w:rPr>
          <w:spacing w:val="-9"/>
        </w:rPr>
        <w:t> </w:t>
      </w:r>
      <w:r>
        <w:rPr/>
        <w:t>Director</w:t>
      </w:r>
      <w:r>
        <w:rPr>
          <w:spacing w:val="-9"/>
        </w:rPr>
        <w:t> </w:t>
      </w:r>
      <w:r>
        <w:rPr/>
        <w:t>and should not be considered an all-inclusive list:</w:t>
      </w:r>
    </w:p>
    <w:p>
      <w:pPr>
        <w:pStyle w:val="ListParagraph"/>
        <w:numPr>
          <w:ilvl w:val="0"/>
          <w:numId w:val="1"/>
        </w:numPr>
        <w:tabs>
          <w:tab w:pos="2160" w:val="left" w:leader="none"/>
        </w:tabs>
        <w:spacing w:line="240" w:lineRule="auto" w:before="120" w:after="0"/>
        <w:ind w:left="2160" w:right="1438" w:hanging="360"/>
        <w:jc w:val="both"/>
        <w:rPr>
          <w:sz w:val="22"/>
        </w:rPr>
      </w:pPr>
      <w:r>
        <w:rPr>
          <w:sz w:val="22"/>
        </w:rPr>
        <w:t>Provides</w:t>
      </w:r>
      <w:r>
        <w:rPr>
          <w:spacing w:val="-5"/>
          <w:sz w:val="22"/>
        </w:rPr>
        <w:t> </w:t>
      </w:r>
      <w:r>
        <w:rPr>
          <w:sz w:val="22"/>
        </w:rPr>
        <w:t>strategic</w:t>
      </w:r>
      <w:r>
        <w:rPr>
          <w:spacing w:val="-6"/>
          <w:sz w:val="22"/>
        </w:rPr>
        <w:t> </w:t>
      </w:r>
      <w:r>
        <w:rPr>
          <w:sz w:val="22"/>
        </w:rPr>
        <w:t>leadership</w:t>
      </w:r>
      <w:r>
        <w:rPr>
          <w:spacing w:val="-5"/>
          <w:sz w:val="22"/>
        </w:rPr>
        <w:t> </w:t>
      </w:r>
      <w:r>
        <w:rPr>
          <w:sz w:val="22"/>
        </w:rPr>
        <w:t>and</w:t>
      </w:r>
      <w:r>
        <w:rPr>
          <w:spacing w:val="-4"/>
          <w:sz w:val="22"/>
        </w:rPr>
        <w:t> </w:t>
      </w:r>
      <w:r>
        <w:rPr>
          <w:sz w:val="22"/>
        </w:rPr>
        <w:t>effective</w:t>
      </w:r>
      <w:r>
        <w:rPr>
          <w:spacing w:val="-5"/>
          <w:sz w:val="22"/>
        </w:rPr>
        <w:t> </w:t>
      </w:r>
      <w:r>
        <w:rPr>
          <w:sz w:val="22"/>
        </w:rPr>
        <w:t>management</w:t>
      </w:r>
      <w:r>
        <w:rPr>
          <w:spacing w:val="-4"/>
          <w:sz w:val="22"/>
        </w:rPr>
        <w:t> </w:t>
      </w:r>
      <w:r>
        <w:rPr>
          <w:sz w:val="22"/>
        </w:rPr>
        <w:t>of</w:t>
      </w:r>
      <w:r>
        <w:rPr>
          <w:spacing w:val="-5"/>
          <w:sz w:val="22"/>
        </w:rPr>
        <w:t> </w:t>
      </w:r>
      <w:r>
        <w:rPr>
          <w:sz w:val="22"/>
        </w:rPr>
        <w:t>the</w:t>
      </w:r>
      <w:r>
        <w:rPr>
          <w:spacing w:val="-5"/>
          <w:sz w:val="22"/>
        </w:rPr>
        <w:t> </w:t>
      </w:r>
      <w:r>
        <w:rPr>
          <w:sz w:val="22"/>
        </w:rPr>
        <w:t>agency</w:t>
      </w:r>
      <w:r>
        <w:rPr>
          <w:spacing w:val="-4"/>
          <w:sz w:val="22"/>
        </w:rPr>
        <w:t> </w:t>
      </w:r>
      <w:r>
        <w:rPr>
          <w:sz w:val="22"/>
        </w:rPr>
        <w:t>including</w:t>
      </w:r>
      <w:r>
        <w:rPr>
          <w:spacing w:val="-5"/>
          <w:sz w:val="22"/>
        </w:rPr>
        <w:t> </w:t>
      </w:r>
      <w:r>
        <w:rPr>
          <w:sz w:val="22"/>
        </w:rPr>
        <w:t>program</w:t>
      </w:r>
      <w:r>
        <w:rPr>
          <w:spacing w:val="-4"/>
          <w:sz w:val="22"/>
        </w:rPr>
        <w:t> </w:t>
      </w:r>
      <w:r>
        <w:rPr>
          <w:sz w:val="22"/>
        </w:rPr>
        <w:t>planning, compliance, development, budget, and financial oversight.</w:t>
      </w:r>
    </w:p>
    <w:p>
      <w:pPr>
        <w:pStyle w:val="ListParagraph"/>
        <w:numPr>
          <w:ilvl w:val="0"/>
          <w:numId w:val="1"/>
        </w:numPr>
        <w:tabs>
          <w:tab w:pos="2160" w:val="left" w:leader="none"/>
        </w:tabs>
        <w:spacing w:line="240" w:lineRule="auto" w:before="121" w:after="0"/>
        <w:ind w:left="2160" w:right="1436" w:hanging="360"/>
        <w:jc w:val="both"/>
        <w:rPr>
          <w:sz w:val="22"/>
        </w:rPr>
      </w:pPr>
      <w:r>
        <w:rPr>
          <w:sz w:val="22"/>
        </w:rPr>
        <w:t>Builds a robust, collaborative culture of transparency, active communication, and shared inclusive leadership,</w:t>
      </w:r>
      <w:r>
        <w:rPr>
          <w:spacing w:val="-1"/>
          <w:sz w:val="22"/>
        </w:rPr>
        <w:t> </w:t>
      </w:r>
      <w:r>
        <w:rPr>
          <w:sz w:val="22"/>
        </w:rPr>
        <w:t>working</w:t>
      </w:r>
      <w:r>
        <w:rPr>
          <w:spacing w:val="-2"/>
          <w:sz w:val="22"/>
        </w:rPr>
        <w:t> </w:t>
      </w:r>
      <w:r>
        <w:rPr>
          <w:sz w:val="22"/>
        </w:rPr>
        <w:t>to envision</w:t>
      </w:r>
      <w:r>
        <w:rPr>
          <w:spacing w:val="-2"/>
          <w:sz w:val="22"/>
        </w:rPr>
        <w:t> </w:t>
      </w:r>
      <w:r>
        <w:rPr>
          <w:sz w:val="22"/>
        </w:rPr>
        <w:t>and</w:t>
      </w:r>
      <w:r>
        <w:rPr>
          <w:spacing w:val="-2"/>
          <w:sz w:val="22"/>
        </w:rPr>
        <w:t> </w:t>
      </w:r>
      <w:r>
        <w:rPr>
          <w:sz w:val="22"/>
        </w:rPr>
        <w:t>implement</w:t>
      </w:r>
      <w:r>
        <w:rPr>
          <w:spacing w:val="-2"/>
          <w:sz w:val="22"/>
        </w:rPr>
        <w:t> </w:t>
      </w:r>
      <w:r>
        <w:rPr>
          <w:sz w:val="22"/>
        </w:rPr>
        <w:t>a cohesive</w:t>
      </w:r>
      <w:r>
        <w:rPr>
          <w:spacing w:val="-2"/>
          <w:sz w:val="22"/>
        </w:rPr>
        <w:t> </w:t>
      </w:r>
      <w:r>
        <w:rPr>
          <w:sz w:val="22"/>
        </w:rPr>
        <w:t>organization</w:t>
      </w:r>
      <w:r>
        <w:rPr>
          <w:spacing w:val="-2"/>
          <w:sz w:val="22"/>
        </w:rPr>
        <w:t> </w:t>
      </w:r>
      <w:r>
        <w:rPr>
          <w:sz w:val="22"/>
        </w:rPr>
        <w:t>driven</w:t>
      </w:r>
      <w:r>
        <w:rPr>
          <w:spacing w:val="-1"/>
          <w:sz w:val="22"/>
        </w:rPr>
        <w:t> </w:t>
      </w:r>
      <w:r>
        <w:rPr>
          <w:sz w:val="22"/>
        </w:rPr>
        <w:t>to</w:t>
      </w:r>
      <w:r>
        <w:rPr>
          <w:spacing w:val="-1"/>
          <w:sz w:val="22"/>
        </w:rPr>
        <w:t> </w:t>
      </w:r>
      <w:r>
        <w:rPr>
          <w:sz w:val="22"/>
        </w:rPr>
        <w:t>provide</w:t>
      </w:r>
      <w:r>
        <w:rPr>
          <w:spacing w:val="-2"/>
          <w:sz w:val="22"/>
        </w:rPr>
        <w:t> </w:t>
      </w:r>
      <w:r>
        <w:rPr>
          <w:sz w:val="22"/>
        </w:rPr>
        <w:t>excellent services and one that more fully represents the diversity of Colorado.</w:t>
      </w:r>
    </w:p>
    <w:p>
      <w:pPr>
        <w:pStyle w:val="ListParagraph"/>
        <w:numPr>
          <w:ilvl w:val="0"/>
          <w:numId w:val="1"/>
        </w:numPr>
        <w:tabs>
          <w:tab w:pos="2159" w:val="left" w:leader="none"/>
        </w:tabs>
        <w:spacing w:line="240" w:lineRule="auto" w:before="120" w:after="0"/>
        <w:ind w:left="2159" w:right="1440" w:hanging="360"/>
        <w:jc w:val="both"/>
        <w:rPr>
          <w:sz w:val="22"/>
        </w:rPr>
      </w:pPr>
      <w:r>
        <w:rPr>
          <w:sz w:val="22"/>
        </w:rPr>
        <w:t>Prioritizes</w:t>
      </w:r>
      <w:r>
        <w:rPr>
          <w:spacing w:val="-1"/>
          <w:sz w:val="22"/>
        </w:rPr>
        <w:t> </w:t>
      </w:r>
      <w:r>
        <w:rPr>
          <w:sz w:val="22"/>
        </w:rPr>
        <w:t>areas</w:t>
      </w:r>
      <w:r>
        <w:rPr>
          <w:spacing w:val="-1"/>
          <w:sz w:val="22"/>
        </w:rPr>
        <w:t> </w:t>
      </w:r>
      <w:r>
        <w:rPr>
          <w:sz w:val="22"/>
        </w:rPr>
        <w:t>in</w:t>
      </w:r>
      <w:r>
        <w:rPr>
          <w:spacing w:val="-1"/>
          <w:sz w:val="22"/>
        </w:rPr>
        <w:t> </w:t>
      </w:r>
      <w:r>
        <w:rPr>
          <w:sz w:val="22"/>
        </w:rPr>
        <w:t>which DLC</w:t>
      </w:r>
      <w:r>
        <w:rPr>
          <w:spacing w:val="-1"/>
          <w:sz w:val="22"/>
        </w:rPr>
        <w:t> </w:t>
      </w:r>
      <w:r>
        <w:rPr>
          <w:sz w:val="22"/>
        </w:rPr>
        <w:t>can</w:t>
      </w:r>
      <w:r>
        <w:rPr>
          <w:spacing w:val="-1"/>
          <w:sz w:val="22"/>
        </w:rPr>
        <w:t> </w:t>
      </w:r>
      <w:r>
        <w:rPr>
          <w:sz w:val="22"/>
        </w:rPr>
        <w:t>optimize operations</w:t>
      </w:r>
      <w:r>
        <w:rPr>
          <w:spacing w:val="-1"/>
          <w:sz w:val="22"/>
        </w:rPr>
        <w:t> </w:t>
      </w:r>
      <w:r>
        <w:rPr>
          <w:sz w:val="22"/>
        </w:rPr>
        <w:t>by</w:t>
      </w:r>
      <w:r>
        <w:rPr>
          <w:spacing w:val="-1"/>
          <w:sz w:val="22"/>
        </w:rPr>
        <w:t> </w:t>
      </w:r>
      <w:r>
        <w:rPr>
          <w:sz w:val="22"/>
        </w:rPr>
        <w:t>reviewing</w:t>
      </w:r>
      <w:r>
        <w:rPr>
          <w:spacing w:val="-1"/>
          <w:sz w:val="22"/>
        </w:rPr>
        <w:t> </w:t>
      </w:r>
      <w:r>
        <w:rPr>
          <w:sz w:val="22"/>
        </w:rPr>
        <w:t>existing internal IT</w:t>
      </w:r>
      <w:r>
        <w:rPr>
          <w:spacing w:val="-1"/>
          <w:sz w:val="22"/>
        </w:rPr>
        <w:t> </w:t>
      </w:r>
      <w:r>
        <w:rPr>
          <w:sz w:val="22"/>
        </w:rPr>
        <w:t>and</w:t>
      </w:r>
      <w:r>
        <w:rPr>
          <w:spacing w:val="-2"/>
          <w:sz w:val="22"/>
        </w:rPr>
        <w:t> </w:t>
      </w:r>
      <w:r>
        <w:rPr>
          <w:sz w:val="22"/>
        </w:rPr>
        <w:t>Human Resource systems in particular, as well as information management practices, and identifying opportunities for advancement.</w:t>
      </w:r>
    </w:p>
    <w:p>
      <w:pPr>
        <w:pStyle w:val="ListParagraph"/>
        <w:numPr>
          <w:ilvl w:val="0"/>
          <w:numId w:val="1"/>
        </w:numPr>
        <w:tabs>
          <w:tab w:pos="2158" w:val="left" w:leader="none"/>
        </w:tabs>
        <w:spacing w:line="240" w:lineRule="auto" w:before="119" w:after="0"/>
        <w:ind w:left="2158" w:right="0" w:hanging="359"/>
        <w:jc w:val="both"/>
        <w:rPr>
          <w:sz w:val="22"/>
        </w:rPr>
      </w:pPr>
      <w:r>
        <w:rPr>
          <w:sz w:val="22"/>
        </w:rPr>
        <w:t>Cultivates</w:t>
      </w:r>
      <w:r>
        <w:rPr>
          <w:spacing w:val="59"/>
          <w:sz w:val="22"/>
        </w:rPr>
        <w:t> </w:t>
      </w:r>
      <w:r>
        <w:rPr>
          <w:sz w:val="22"/>
        </w:rPr>
        <w:t>a</w:t>
      </w:r>
      <w:r>
        <w:rPr>
          <w:spacing w:val="61"/>
          <w:sz w:val="22"/>
        </w:rPr>
        <w:t> </w:t>
      </w:r>
      <w:r>
        <w:rPr>
          <w:sz w:val="22"/>
        </w:rPr>
        <w:t>strong</w:t>
      </w:r>
      <w:r>
        <w:rPr>
          <w:spacing w:val="59"/>
          <w:sz w:val="22"/>
        </w:rPr>
        <w:t> </w:t>
      </w:r>
      <w:r>
        <w:rPr>
          <w:sz w:val="22"/>
        </w:rPr>
        <w:t>working</w:t>
      </w:r>
      <w:r>
        <w:rPr>
          <w:spacing w:val="59"/>
          <w:sz w:val="22"/>
        </w:rPr>
        <w:t> </w:t>
      </w:r>
      <w:r>
        <w:rPr>
          <w:sz w:val="22"/>
        </w:rPr>
        <w:t>relationship</w:t>
      </w:r>
      <w:r>
        <w:rPr>
          <w:spacing w:val="58"/>
          <w:sz w:val="22"/>
        </w:rPr>
        <w:t> </w:t>
      </w:r>
      <w:r>
        <w:rPr>
          <w:sz w:val="22"/>
        </w:rPr>
        <w:t>with</w:t>
      </w:r>
      <w:r>
        <w:rPr>
          <w:spacing w:val="61"/>
          <w:sz w:val="22"/>
        </w:rPr>
        <w:t> </w:t>
      </w:r>
      <w:r>
        <w:rPr>
          <w:sz w:val="22"/>
        </w:rPr>
        <w:t>the</w:t>
      </w:r>
      <w:r>
        <w:rPr>
          <w:spacing w:val="60"/>
          <w:sz w:val="22"/>
        </w:rPr>
        <w:t> </w:t>
      </w:r>
      <w:r>
        <w:rPr>
          <w:sz w:val="22"/>
        </w:rPr>
        <w:t>Board</w:t>
      </w:r>
      <w:r>
        <w:rPr>
          <w:spacing w:val="59"/>
          <w:sz w:val="22"/>
        </w:rPr>
        <w:t> </w:t>
      </w:r>
      <w:r>
        <w:rPr>
          <w:sz w:val="22"/>
        </w:rPr>
        <w:t>of</w:t>
      </w:r>
      <w:r>
        <w:rPr>
          <w:spacing w:val="59"/>
          <w:sz w:val="22"/>
        </w:rPr>
        <w:t> </w:t>
      </w:r>
      <w:r>
        <w:rPr>
          <w:sz w:val="22"/>
        </w:rPr>
        <w:t>Directors</w:t>
      </w:r>
      <w:r>
        <w:rPr>
          <w:spacing w:val="61"/>
          <w:sz w:val="22"/>
        </w:rPr>
        <w:t> </w:t>
      </w:r>
      <w:r>
        <w:rPr>
          <w:sz w:val="22"/>
        </w:rPr>
        <w:t>through</w:t>
      </w:r>
      <w:r>
        <w:rPr>
          <w:spacing w:val="60"/>
          <w:sz w:val="22"/>
        </w:rPr>
        <w:t> </w:t>
      </w:r>
      <w:r>
        <w:rPr>
          <w:sz w:val="22"/>
        </w:rPr>
        <w:t>effective</w:t>
      </w:r>
      <w:r>
        <w:rPr>
          <w:spacing w:val="60"/>
          <w:sz w:val="22"/>
        </w:rPr>
        <w:t> </w:t>
      </w:r>
      <w:r>
        <w:rPr>
          <w:spacing w:val="-5"/>
          <w:sz w:val="22"/>
        </w:rPr>
        <w:t>and</w:t>
      </w:r>
    </w:p>
    <w:p>
      <w:pPr>
        <w:spacing w:after="0" w:line="240" w:lineRule="auto"/>
        <w:jc w:val="both"/>
        <w:rPr>
          <w:sz w:val="22"/>
        </w:rPr>
        <w:sectPr>
          <w:footerReference w:type="default" r:id="rId9"/>
          <w:pgSz w:w="12430" w:h="16030"/>
          <w:pgMar w:header="0" w:footer="850" w:top="1400" w:bottom="1040" w:left="0" w:right="0"/>
        </w:sectPr>
      </w:pPr>
    </w:p>
    <w:p>
      <w:pPr>
        <w:pStyle w:val="BodyText"/>
        <w:spacing w:before="33"/>
        <w:ind w:left="2160"/>
      </w:pPr>
      <w:r>
        <w:rPr/>
        <w:t>responsive</w:t>
      </w:r>
      <w:r>
        <w:rPr>
          <w:spacing w:val="-8"/>
        </w:rPr>
        <w:t> </w:t>
      </w:r>
      <w:r>
        <w:rPr/>
        <w:t>engagement</w:t>
      </w:r>
      <w:r>
        <w:rPr>
          <w:spacing w:val="-7"/>
        </w:rPr>
        <w:t> </w:t>
      </w:r>
      <w:r>
        <w:rPr/>
        <w:t>with</w:t>
      </w:r>
      <w:r>
        <w:rPr>
          <w:spacing w:val="-8"/>
        </w:rPr>
        <w:t> </w:t>
      </w:r>
      <w:r>
        <w:rPr/>
        <w:t>all</w:t>
      </w:r>
      <w:r>
        <w:rPr>
          <w:spacing w:val="-7"/>
        </w:rPr>
        <w:t> </w:t>
      </w:r>
      <w:r>
        <w:rPr/>
        <w:t>members,</w:t>
      </w:r>
      <w:r>
        <w:rPr>
          <w:spacing w:val="-8"/>
        </w:rPr>
        <w:t> </w:t>
      </w:r>
      <w:r>
        <w:rPr/>
        <w:t>both</w:t>
      </w:r>
      <w:r>
        <w:rPr>
          <w:spacing w:val="-8"/>
        </w:rPr>
        <w:t> </w:t>
      </w:r>
      <w:r>
        <w:rPr/>
        <w:t>at</w:t>
      </w:r>
      <w:r>
        <w:rPr>
          <w:spacing w:val="-7"/>
        </w:rPr>
        <w:t> </w:t>
      </w:r>
      <w:r>
        <w:rPr/>
        <w:t>and</w:t>
      </w:r>
      <w:r>
        <w:rPr>
          <w:spacing w:val="-8"/>
        </w:rPr>
        <w:t> </w:t>
      </w:r>
      <w:r>
        <w:rPr/>
        <w:t>between</w:t>
      </w:r>
      <w:r>
        <w:rPr>
          <w:spacing w:val="-7"/>
        </w:rPr>
        <w:t> </w:t>
      </w:r>
      <w:r>
        <w:rPr/>
        <w:t>Board</w:t>
      </w:r>
      <w:r>
        <w:rPr>
          <w:spacing w:val="-8"/>
        </w:rPr>
        <w:t> </w:t>
      </w:r>
      <w:r>
        <w:rPr>
          <w:spacing w:val="-2"/>
        </w:rPr>
        <w:t>meetings.</w:t>
      </w:r>
    </w:p>
    <w:p>
      <w:pPr>
        <w:pStyle w:val="ListParagraph"/>
        <w:numPr>
          <w:ilvl w:val="0"/>
          <w:numId w:val="1"/>
        </w:numPr>
        <w:tabs>
          <w:tab w:pos="2160" w:val="left" w:leader="none"/>
        </w:tabs>
        <w:spacing w:line="240" w:lineRule="auto" w:before="119" w:after="0"/>
        <w:ind w:left="2160" w:right="1441" w:hanging="360"/>
        <w:jc w:val="both"/>
        <w:rPr>
          <w:sz w:val="22"/>
        </w:rPr>
      </w:pPr>
      <w:r>
        <w:rPr>
          <w:sz w:val="22"/>
        </w:rPr>
        <w:t>Explores cultivation of new donors and stewardship opportunities, identifying and pursuing the potential to broaden and diversify the funding base beyond the current revenue streams.</w:t>
      </w:r>
    </w:p>
    <w:p>
      <w:pPr>
        <w:pStyle w:val="ListParagraph"/>
        <w:numPr>
          <w:ilvl w:val="0"/>
          <w:numId w:val="1"/>
        </w:numPr>
        <w:tabs>
          <w:tab w:pos="2160" w:val="left" w:leader="none"/>
        </w:tabs>
        <w:spacing w:line="240" w:lineRule="auto" w:before="121" w:after="0"/>
        <w:ind w:left="2160" w:right="1438" w:hanging="360"/>
        <w:jc w:val="both"/>
        <w:rPr>
          <w:sz w:val="22"/>
        </w:rPr>
      </w:pPr>
      <w:r>
        <w:rPr>
          <w:spacing w:val="-2"/>
          <w:sz w:val="22"/>
        </w:rPr>
        <w:t>In</w:t>
      </w:r>
      <w:r>
        <w:rPr>
          <w:spacing w:val="-3"/>
          <w:sz w:val="22"/>
        </w:rPr>
        <w:t> </w:t>
      </w:r>
      <w:r>
        <w:rPr>
          <w:spacing w:val="-2"/>
          <w:sz w:val="22"/>
        </w:rPr>
        <w:t>partnership</w:t>
      </w:r>
      <w:r>
        <w:rPr>
          <w:spacing w:val="-3"/>
          <w:sz w:val="22"/>
        </w:rPr>
        <w:t> </w:t>
      </w:r>
      <w:r>
        <w:rPr>
          <w:spacing w:val="-2"/>
          <w:sz w:val="22"/>
        </w:rPr>
        <w:t>with the</w:t>
      </w:r>
      <w:r>
        <w:rPr>
          <w:spacing w:val="-3"/>
          <w:sz w:val="22"/>
        </w:rPr>
        <w:t> </w:t>
      </w:r>
      <w:r>
        <w:rPr>
          <w:spacing w:val="-2"/>
          <w:sz w:val="22"/>
        </w:rPr>
        <w:t>Board</w:t>
      </w:r>
      <w:r>
        <w:rPr>
          <w:spacing w:val="-3"/>
          <w:sz w:val="22"/>
        </w:rPr>
        <w:t> </w:t>
      </w:r>
      <w:r>
        <w:rPr>
          <w:spacing w:val="-2"/>
          <w:sz w:val="22"/>
        </w:rPr>
        <w:t>of</w:t>
      </w:r>
      <w:r>
        <w:rPr>
          <w:spacing w:val="-3"/>
          <w:sz w:val="22"/>
        </w:rPr>
        <w:t> </w:t>
      </w:r>
      <w:r>
        <w:rPr>
          <w:spacing w:val="-2"/>
          <w:sz w:val="22"/>
        </w:rPr>
        <w:t>Directors</w:t>
      </w:r>
      <w:r>
        <w:rPr>
          <w:spacing w:val="-3"/>
          <w:sz w:val="22"/>
        </w:rPr>
        <w:t> </w:t>
      </w:r>
      <w:r>
        <w:rPr>
          <w:spacing w:val="-2"/>
          <w:sz w:val="22"/>
        </w:rPr>
        <w:t>and</w:t>
      </w:r>
      <w:r>
        <w:rPr>
          <w:spacing w:val="-3"/>
          <w:sz w:val="22"/>
        </w:rPr>
        <w:t> </w:t>
      </w:r>
      <w:r>
        <w:rPr>
          <w:spacing w:val="-2"/>
          <w:sz w:val="22"/>
        </w:rPr>
        <w:t>staff,</w:t>
      </w:r>
      <w:r>
        <w:rPr>
          <w:spacing w:val="-3"/>
          <w:sz w:val="22"/>
        </w:rPr>
        <w:t> </w:t>
      </w:r>
      <w:r>
        <w:rPr>
          <w:spacing w:val="-2"/>
          <w:sz w:val="22"/>
        </w:rPr>
        <w:t>develops,</w:t>
      </w:r>
      <w:r>
        <w:rPr>
          <w:spacing w:val="-3"/>
          <w:sz w:val="22"/>
        </w:rPr>
        <w:t> </w:t>
      </w:r>
      <w:r>
        <w:rPr>
          <w:spacing w:val="-2"/>
          <w:sz w:val="22"/>
        </w:rPr>
        <w:t>implements,</w:t>
      </w:r>
      <w:r>
        <w:rPr>
          <w:spacing w:val="-3"/>
          <w:sz w:val="22"/>
        </w:rPr>
        <w:t> </w:t>
      </w:r>
      <w:r>
        <w:rPr>
          <w:spacing w:val="-2"/>
          <w:sz w:val="22"/>
        </w:rPr>
        <w:t>and communicates</w:t>
      </w:r>
      <w:r>
        <w:rPr>
          <w:spacing w:val="-3"/>
          <w:sz w:val="22"/>
        </w:rPr>
        <w:t> </w:t>
      </w:r>
      <w:r>
        <w:rPr>
          <w:spacing w:val="-2"/>
          <w:sz w:val="22"/>
        </w:rPr>
        <w:t>DLC’s </w:t>
      </w:r>
      <w:r>
        <w:rPr>
          <w:sz w:val="22"/>
        </w:rPr>
        <w:t>strategic vision among legislators, key partners, and stakeholders.</w:t>
      </w:r>
    </w:p>
    <w:p>
      <w:pPr>
        <w:pStyle w:val="ListParagraph"/>
        <w:numPr>
          <w:ilvl w:val="0"/>
          <w:numId w:val="1"/>
        </w:numPr>
        <w:tabs>
          <w:tab w:pos="2160" w:val="left" w:leader="none"/>
        </w:tabs>
        <w:spacing w:line="240" w:lineRule="auto" w:before="120" w:after="0"/>
        <w:ind w:left="2160" w:right="1436" w:hanging="360"/>
        <w:jc w:val="both"/>
        <w:rPr>
          <w:sz w:val="22"/>
        </w:rPr>
      </w:pPr>
      <w:r>
        <w:rPr>
          <w:sz w:val="22"/>
        </w:rPr>
        <w:t>Enhances the capacity of the agency to address and evaluate client needs, service priorities, and emerging issues impacting client needs.</w:t>
      </w:r>
    </w:p>
    <w:p>
      <w:pPr>
        <w:pStyle w:val="ListParagraph"/>
        <w:numPr>
          <w:ilvl w:val="0"/>
          <w:numId w:val="1"/>
        </w:numPr>
        <w:tabs>
          <w:tab w:pos="2159" w:val="left" w:leader="none"/>
        </w:tabs>
        <w:spacing w:line="240" w:lineRule="auto" w:before="119" w:after="0"/>
        <w:ind w:left="2159" w:right="1436" w:hanging="360"/>
        <w:jc w:val="both"/>
        <w:rPr>
          <w:sz w:val="22"/>
        </w:rPr>
      </w:pPr>
      <w:r>
        <w:rPr>
          <w:sz w:val="22"/>
        </w:rPr>
        <w:t>Raises the visibility of DLC by identifying and cultivating strategic and robust relationships with cross-sector partners, key decision makers, and other relevant local, statewide, and national </w:t>
      </w:r>
      <w:r>
        <w:rPr>
          <w:spacing w:val="-2"/>
          <w:sz w:val="22"/>
        </w:rPr>
        <w:t>organizations.</w:t>
      </w:r>
    </w:p>
    <w:p>
      <w:pPr>
        <w:pStyle w:val="ListParagraph"/>
        <w:numPr>
          <w:ilvl w:val="0"/>
          <w:numId w:val="1"/>
        </w:numPr>
        <w:tabs>
          <w:tab w:pos="2158" w:val="left" w:leader="none"/>
        </w:tabs>
        <w:spacing w:line="240" w:lineRule="auto" w:before="121" w:after="0"/>
        <w:ind w:left="2158" w:right="0" w:hanging="359"/>
        <w:jc w:val="both"/>
        <w:rPr>
          <w:sz w:val="22"/>
        </w:rPr>
      </w:pPr>
      <w:r>
        <w:rPr>
          <w:sz w:val="22"/>
        </w:rPr>
        <w:t>Guides</w:t>
      </w:r>
      <w:r>
        <w:rPr>
          <w:spacing w:val="-11"/>
          <w:sz w:val="22"/>
        </w:rPr>
        <w:t> </w:t>
      </w:r>
      <w:r>
        <w:rPr>
          <w:sz w:val="22"/>
        </w:rPr>
        <w:t>and</w:t>
      </w:r>
      <w:r>
        <w:rPr>
          <w:spacing w:val="-9"/>
          <w:sz w:val="22"/>
        </w:rPr>
        <w:t> </w:t>
      </w:r>
      <w:r>
        <w:rPr>
          <w:sz w:val="22"/>
        </w:rPr>
        <w:t>supports</w:t>
      </w:r>
      <w:r>
        <w:rPr>
          <w:spacing w:val="-9"/>
          <w:sz w:val="22"/>
        </w:rPr>
        <w:t> </w:t>
      </w:r>
      <w:r>
        <w:rPr>
          <w:sz w:val="22"/>
        </w:rPr>
        <w:t>community</w:t>
      </w:r>
      <w:r>
        <w:rPr>
          <w:spacing w:val="-10"/>
          <w:sz w:val="22"/>
        </w:rPr>
        <w:t> </w:t>
      </w:r>
      <w:r>
        <w:rPr>
          <w:sz w:val="22"/>
        </w:rPr>
        <w:t>organizing</w:t>
      </w:r>
      <w:r>
        <w:rPr>
          <w:spacing w:val="-9"/>
          <w:sz w:val="22"/>
        </w:rPr>
        <w:t> </w:t>
      </w:r>
      <w:r>
        <w:rPr>
          <w:sz w:val="22"/>
        </w:rPr>
        <w:t>and</w:t>
      </w:r>
      <w:r>
        <w:rPr>
          <w:spacing w:val="-10"/>
          <w:sz w:val="22"/>
        </w:rPr>
        <w:t> </w:t>
      </w:r>
      <w:r>
        <w:rPr>
          <w:sz w:val="22"/>
        </w:rPr>
        <w:t>advocacy</w:t>
      </w:r>
      <w:r>
        <w:rPr>
          <w:spacing w:val="-10"/>
          <w:sz w:val="22"/>
        </w:rPr>
        <w:t> </w:t>
      </w:r>
      <w:r>
        <w:rPr>
          <w:spacing w:val="-2"/>
          <w:sz w:val="22"/>
        </w:rPr>
        <w:t>initiatives.</w:t>
      </w:r>
    </w:p>
    <w:p>
      <w:pPr>
        <w:pStyle w:val="ListParagraph"/>
        <w:numPr>
          <w:ilvl w:val="0"/>
          <w:numId w:val="1"/>
        </w:numPr>
        <w:tabs>
          <w:tab w:pos="2159" w:val="left" w:leader="none"/>
        </w:tabs>
        <w:spacing w:line="240" w:lineRule="auto" w:before="120" w:after="0"/>
        <w:ind w:left="2159" w:right="1442" w:hanging="360"/>
        <w:jc w:val="both"/>
        <w:rPr>
          <w:sz w:val="22"/>
        </w:rPr>
      </w:pPr>
      <w:r>
        <w:rPr>
          <w:sz w:val="22"/>
        </w:rPr>
        <w:t>Serves as an ambassador for DLC internally and externally, inspiring others to take bold action to address systemic issues facing the disability and aging communities.</w:t>
      </w:r>
    </w:p>
    <w:p>
      <w:pPr>
        <w:pStyle w:val="ListParagraph"/>
        <w:numPr>
          <w:ilvl w:val="0"/>
          <w:numId w:val="1"/>
        </w:numPr>
        <w:tabs>
          <w:tab w:pos="2159" w:val="left" w:leader="none"/>
        </w:tabs>
        <w:spacing w:line="240" w:lineRule="auto" w:before="119" w:after="0"/>
        <w:ind w:left="2159" w:right="1439" w:hanging="360"/>
        <w:jc w:val="both"/>
        <w:rPr>
          <w:sz w:val="22"/>
        </w:rPr>
      </w:pPr>
      <w:r>
        <w:rPr>
          <w:sz w:val="22"/>
        </w:rPr>
        <w:t>Directly supervises and mentors the Leadership Team and strives to foster a culture that values diversity, equity, and inclusion.</w:t>
      </w:r>
    </w:p>
    <w:p>
      <w:pPr>
        <w:pStyle w:val="BodyText"/>
        <w:spacing w:before="1"/>
        <w:jc w:val="left"/>
      </w:pPr>
    </w:p>
    <w:p>
      <w:pPr>
        <w:pStyle w:val="Heading1"/>
        <w:ind w:left="1439"/>
      </w:pPr>
      <w:r>
        <w:rPr>
          <w:color w:val="000080"/>
        </w:rPr>
        <w:t>QUALIFICATIONS</w:t>
      </w:r>
      <w:r>
        <w:rPr>
          <w:color w:val="000080"/>
          <w:spacing w:val="-8"/>
        </w:rPr>
        <w:t> </w:t>
      </w:r>
      <w:r>
        <w:rPr>
          <w:color w:val="000080"/>
        </w:rPr>
        <w:t>OF</w:t>
      </w:r>
      <w:r>
        <w:rPr>
          <w:color w:val="000080"/>
          <w:spacing w:val="-8"/>
        </w:rPr>
        <w:t> </w:t>
      </w:r>
      <w:r>
        <w:rPr>
          <w:color w:val="000080"/>
        </w:rPr>
        <w:t>THE</w:t>
      </w:r>
      <w:r>
        <w:rPr>
          <w:color w:val="000080"/>
          <w:spacing w:val="-7"/>
        </w:rPr>
        <w:t> </w:t>
      </w:r>
      <w:r>
        <w:rPr>
          <w:color w:val="000080"/>
        </w:rPr>
        <w:t>IDEAL</w:t>
      </w:r>
      <w:r>
        <w:rPr>
          <w:color w:val="000080"/>
          <w:spacing w:val="-8"/>
        </w:rPr>
        <w:t> </w:t>
      </w:r>
      <w:r>
        <w:rPr>
          <w:color w:val="000080"/>
          <w:spacing w:val="-2"/>
        </w:rPr>
        <w:t>CANDIDATE</w:t>
      </w:r>
    </w:p>
    <w:p>
      <w:pPr>
        <w:pStyle w:val="BodyText"/>
        <w:spacing w:before="10"/>
        <w:jc w:val="left"/>
        <w:rPr>
          <w:b/>
          <w:sz w:val="6"/>
        </w:rPr>
      </w:pPr>
      <w:r>
        <w:rPr/>
        <w:drawing>
          <wp:anchor distT="0" distB="0" distL="0" distR="0" allowOverlap="1" layoutInCell="1" locked="0" behindDoc="1" simplePos="0" relativeHeight="487590400">
            <wp:simplePos x="0" y="0"/>
            <wp:positionH relativeFrom="page">
              <wp:posOffset>914400</wp:posOffset>
            </wp:positionH>
            <wp:positionV relativeFrom="paragraph">
              <wp:posOffset>68495</wp:posOffset>
            </wp:positionV>
            <wp:extent cx="6078703" cy="2943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6078703" cy="29432"/>
                    </a:xfrm>
                    <a:prstGeom prst="rect">
                      <a:avLst/>
                    </a:prstGeom>
                  </pic:spPr>
                </pic:pic>
              </a:graphicData>
            </a:graphic>
          </wp:anchor>
        </w:drawing>
      </w:r>
    </w:p>
    <w:p>
      <w:pPr>
        <w:pStyle w:val="BodyText"/>
        <w:spacing w:before="146"/>
        <w:ind w:left="1439" w:right="1437"/>
      </w:pPr>
      <w:r>
        <w:rPr/>
        <w:t>The ideal candidate will possess many of the following professional and personal abilities, attributes, and </w:t>
      </w:r>
      <w:r>
        <w:rPr>
          <w:spacing w:val="-2"/>
        </w:rPr>
        <w:t>experiences:</w:t>
      </w:r>
    </w:p>
    <w:p>
      <w:pPr>
        <w:pStyle w:val="ListParagraph"/>
        <w:numPr>
          <w:ilvl w:val="0"/>
          <w:numId w:val="1"/>
        </w:numPr>
        <w:tabs>
          <w:tab w:pos="2159" w:val="left" w:leader="none"/>
        </w:tabs>
        <w:spacing w:line="240" w:lineRule="auto" w:before="120" w:after="0"/>
        <w:ind w:left="2159" w:right="1440" w:hanging="360"/>
        <w:jc w:val="both"/>
        <w:rPr>
          <w:sz w:val="22"/>
        </w:rPr>
      </w:pPr>
      <w:r>
        <w:rPr>
          <w:sz w:val="22"/>
        </w:rPr>
        <w:t>Significant</w:t>
      </w:r>
      <w:r>
        <w:rPr>
          <w:spacing w:val="-13"/>
          <w:sz w:val="22"/>
        </w:rPr>
        <w:t> </w:t>
      </w:r>
      <w:r>
        <w:rPr>
          <w:sz w:val="22"/>
        </w:rPr>
        <w:t>nonprofit</w:t>
      </w:r>
      <w:r>
        <w:rPr>
          <w:spacing w:val="-12"/>
          <w:sz w:val="22"/>
        </w:rPr>
        <w:t> </w:t>
      </w:r>
      <w:r>
        <w:rPr>
          <w:sz w:val="22"/>
        </w:rPr>
        <w:t>leadership</w:t>
      </w:r>
      <w:r>
        <w:rPr>
          <w:spacing w:val="-13"/>
          <w:sz w:val="22"/>
        </w:rPr>
        <w:t> </w:t>
      </w:r>
      <w:r>
        <w:rPr>
          <w:sz w:val="22"/>
        </w:rPr>
        <w:t>and</w:t>
      </w:r>
      <w:r>
        <w:rPr>
          <w:spacing w:val="-12"/>
          <w:sz w:val="22"/>
        </w:rPr>
        <w:t> </w:t>
      </w:r>
      <w:r>
        <w:rPr>
          <w:sz w:val="22"/>
        </w:rPr>
        <w:t>management</w:t>
      </w:r>
      <w:r>
        <w:rPr>
          <w:spacing w:val="-13"/>
          <w:sz w:val="22"/>
        </w:rPr>
        <w:t> </w:t>
      </w:r>
      <w:r>
        <w:rPr>
          <w:sz w:val="22"/>
        </w:rPr>
        <w:t>experience</w:t>
      </w:r>
      <w:r>
        <w:rPr>
          <w:spacing w:val="-12"/>
          <w:sz w:val="22"/>
        </w:rPr>
        <w:t> </w:t>
      </w:r>
      <w:r>
        <w:rPr>
          <w:sz w:val="22"/>
        </w:rPr>
        <w:t>within</w:t>
      </w:r>
      <w:r>
        <w:rPr>
          <w:spacing w:val="-13"/>
          <w:sz w:val="22"/>
        </w:rPr>
        <w:t> </w:t>
      </w:r>
      <w:r>
        <w:rPr>
          <w:sz w:val="22"/>
        </w:rPr>
        <w:t>disability</w:t>
      </w:r>
      <w:r>
        <w:rPr>
          <w:spacing w:val="-12"/>
          <w:sz w:val="22"/>
        </w:rPr>
        <w:t> </w:t>
      </w:r>
      <w:r>
        <w:rPr>
          <w:sz w:val="22"/>
        </w:rPr>
        <w:t>rights,</w:t>
      </w:r>
      <w:r>
        <w:rPr>
          <w:spacing w:val="-12"/>
          <w:sz w:val="22"/>
        </w:rPr>
        <w:t> </w:t>
      </w:r>
      <w:r>
        <w:rPr>
          <w:sz w:val="22"/>
        </w:rPr>
        <w:t>legal</w:t>
      </w:r>
      <w:r>
        <w:rPr>
          <w:spacing w:val="-13"/>
          <w:sz w:val="22"/>
        </w:rPr>
        <w:t> </w:t>
      </w:r>
      <w:r>
        <w:rPr>
          <w:sz w:val="22"/>
        </w:rPr>
        <w:t>advocacy, or a closely related field.</w:t>
      </w:r>
    </w:p>
    <w:p>
      <w:pPr>
        <w:pStyle w:val="ListParagraph"/>
        <w:numPr>
          <w:ilvl w:val="0"/>
          <w:numId w:val="1"/>
        </w:numPr>
        <w:tabs>
          <w:tab w:pos="2159" w:val="left" w:leader="none"/>
        </w:tabs>
        <w:spacing w:line="240" w:lineRule="auto" w:before="119" w:after="0"/>
        <w:ind w:left="2159" w:right="1439" w:hanging="360"/>
        <w:jc w:val="both"/>
        <w:rPr>
          <w:sz w:val="22"/>
        </w:rPr>
      </w:pPr>
      <w:r>
        <w:rPr>
          <w:sz w:val="22"/>
        </w:rPr>
        <w:t>Demonstrated</w:t>
      </w:r>
      <w:r>
        <w:rPr>
          <w:spacing w:val="-9"/>
          <w:sz w:val="22"/>
        </w:rPr>
        <w:t> </w:t>
      </w:r>
      <w:r>
        <w:rPr>
          <w:sz w:val="22"/>
        </w:rPr>
        <w:t>commitment</w:t>
      </w:r>
      <w:r>
        <w:rPr>
          <w:spacing w:val="-9"/>
          <w:sz w:val="22"/>
        </w:rPr>
        <w:t> </w:t>
      </w:r>
      <w:r>
        <w:rPr>
          <w:sz w:val="22"/>
        </w:rPr>
        <w:t>to</w:t>
      </w:r>
      <w:r>
        <w:rPr>
          <w:spacing w:val="-8"/>
          <w:sz w:val="22"/>
        </w:rPr>
        <w:t> </w:t>
      </w:r>
      <w:r>
        <w:rPr>
          <w:sz w:val="22"/>
        </w:rPr>
        <w:t>advocating</w:t>
      </w:r>
      <w:r>
        <w:rPr>
          <w:spacing w:val="-9"/>
          <w:sz w:val="22"/>
        </w:rPr>
        <w:t> </w:t>
      </w:r>
      <w:r>
        <w:rPr>
          <w:sz w:val="22"/>
        </w:rPr>
        <w:t>for</w:t>
      </w:r>
      <w:r>
        <w:rPr>
          <w:spacing w:val="-9"/>
          <w:sz w:val="22"/>
        </w:rPr>
        <w:t> </w:t>
      </w:r>
      <w:r>
        <w:rPr>
          <w:sz w:val="22"/>
        </w:rPr>
        <w:t>the</w:t>
      </w:r>
      <w:r>
        <w:rPr>
          <w:spacing w:val="-8"/>
          <w:sz w:val="22"/>
        </w:rPr>
        <w:t> </w:t>
      </w:r>
      <w:r>
        <w:rPr>
          <w:sz w:val="22"/>
        </w:rPr>
        <w:t>rights</w:t>
      </w:r>
      <w:r>
        <w:rPr>
          <w:spacing w:val="-8"/>
          <w:sz w:val="22"/>
        </w:rPr>
        <w:t> </w:t>
      </w:r>
      <w:r>
        <w:rPr>
          <w:sz w:val="22"/>
        </w:rPr>
        <w:t>of</w:t>
      </w:r>
      <w:r>
        <w:rPr>
          <w:spacing w:val="-9"/>
          <w:sz w:val="22"/>
        </w:rPr>
        <w:t> </w:t>
      </w:r>
      <w:r>
        <w:rPr>
          <w:sz w:val="22"/>
        </w:rPr>
        <w:t>people</w:t>
      </w:r>
      <w:r>
        <w:rPr>
          <w:spacing w:val="-8"/>
          <w:sz w:val="22"/>
        </w:rPr>
        <w:t> </w:t>
      </w:r>
      <w:r>
        <w:rPr>
          <w:sz w:val="22"/>
        </w:rPr>
        <w:t>with</w:t>
      </w:r>
      <w:r>
        <w:rPr>
          <w:spacing w:val="-9"/>
          <w:sz w:val="22"/>
        </w:rPr>
        <w:t> </w:t>
      </w:r>
      <w:r>
        <w:rPr>
          <w:sz w:val="22"/>
        </w:rPr>
        <w:t>disabilities</w:t>
      </w:r>
      <w:r>
        <w:rPr>
          <w:spacing w:val="-8"/>
          <w:sz w:val="22"/>
        </w:rPr>
        <w:t> </w:t>
      </w:r>
      <w:r>
        <w:rPr>
          <w:sz w:val="22"/>
        </w:rPr>
        <w:t>and</w:t>
      </w:r>
      <w:r>
        <w:rPr>
          <w:spacing w:val="-9"/>
          <w:sz w:val="22"/>
        </w:rPr>
        <w:t> </w:t>
      </w:r>
      <w:r>
        <w:rPr>
          <w:sz w:val="22"/>
        </w:rPr>
        <w:t>older</w:t>
      </w:r>
      <w:r>
        <w:rPr>
          <w:spacing w:val="-7"/>
          <w:sz w:val="22"/>
        </w:rPr>
        <w:t> </w:t>
      </w:r>
      <w:r>
        <w:rPr>
          <w:sz w:val="22"/>
        </w:rPr>
        <w:t>people and the ability to mobilize support both internally and externally for strengthening systems and community support on behalf of the populations DLC serves.</w:t>
      </w:r>
    </w:p>
    <w:p>
      <w:pPr>
        <w:pStyle w:val="ListParagraph"/>
        <w:numPr>
          <w:ilvl w:val="0"/>
          <w:numId w:val="1"/>
        </w:numPr>
        <w:tabs>
          <w:tab w:pos="2159" w:val="left" w:leader="none"/>
        </w:tabs>
        <w:spacing w:line="240" w:lineRule="auto" w:before="120" w:after="0"/>
        <w:ind w:left="2159" w:right="1440" w:hanging="360"/>
        <w:jc w:val="both"/>
        <w:rPr>
          <w:sz w:val="22"/>
        </w:rPr>
      </w:pPr>
      <w:r>
        <w:rPr>
          <w:sz w:val="22"/>
        </w:rPr>
        <w:t>An inclusive, visionary, and transparent leader with demonstrated experience effectively inspiring and empowering staff, board members, and partners toward greater impact in addition to advancing representation through the cultivation of a diverse and inclusive staff.</w:t>
      </w:r>
    </w:p>
    <w:p>
      <w:pPr>
        <w:pStyle w:val="ListParagraph"/>
        <w:numPr>
          <w:ilvl w:val="0"/>
          <w:numId w:val="1"/>
        </w:numPr>
        <w:tabs>
          <w:tab w:pos="2159" w:val="left" w:leader="none"/>
        </w:tabs>
        <w:spacing w:line="240" w:lineRule="auto" w:before="121" w:after="0"/>
        <w:ind w:left="2159" w:right="1438" w:hanging="360"/>
        <w:jc w:val="both"/>
        <w:rPr>
          <w:sz w:val="22"/>
        </w:rPr>
      </w:pPr>
      <w:r>
        <w:rPr>
          <w:sz w:val="22"/>
        </w:rPr>
        <w:t>Deep appreciation of, and success in, advocacy, community organizing, and mobilizing at various </w:t>
      </w:r>
      <w:r>
        <w:rPr>
          <w:spacing w:val="-2"/>
          <w:sz w:val="22"/>
        </w:rPr>
        <w:t>levels.</w:t>
      </w:r>
    </w:p>
    <w:p>
      <w:pPr>
        <w:pStyle w:val="ListParagraph"/>
        <w:numPr>
          <w:ilvl w:val="0"/>
          <w:numId w:val="1"/>
        </w:numPr>
        <w:tabs>
          <w:tab w:pos="2159" w:val="left" w:leader="none"/>
        </w:tabs>
        <w:spacing w:line="240" w:lineRule="auto" w:before="120" w:after="0"/>
        <w:ind w:left="2159" w:right="1439" w:hanging="360"/>
        <w:jc w:val="both"/>
        <w:rPr>
          <w:sz w:val="22"/>
        </w:rPr>
      </w:pPr>
      <w:r>
        <w:rPr>
          <w:sz w:val="22"/>
        </w:rPr>
        <w:t>Demonstrated leadership in a complex and dynamic organization, including fiscal oversight and budget development experience, revenue stewardship, and familiarity with fundraising.</w:t>
      </w:r>
    </w:p>
    <w:p>
      <w:pPr>
        <w:pStyle w:val="ListParagraph"/>
        <w:numPr>
          <w:ilvl w:val="0"/>
          <w:numId w:val="1"/>
        </w:numPr>
        <w:tabs>
          <w:tab w:pos="2159" w:val="left" w:leader="none"/>
        </w:tabs>
        <w:spacing w:line="240" w:lineRule="auto" w:before="120" w:after="0"/>
        <w:ind w:left="2159" w:right="1441" w:hanging="360"/>
        <w:jc w:val="both"/>
        <w:rPr>
          <w:sz w:val="22"/>
        </w:rPr>
      </w:pPr>
      <w:r>
        <w:rPr>
          <w:sz w:val="22"/>
        </w:rPr>
        <w:t>Experience developing or improving organizational capacity, with an eye toward opportunities for process improvement and refinement.</w:t>
      </w:r>
    </w:p>
    <w:p>
      <w:pPr>
        <w:pStyle w:val="ListParagraph"/>
        <w:numPr>
          <w:ilvl w:val="0"/>
          <w:numId w:val="1"/>
        </w:numPr>
        <w:tabs>
          <w:tab w:pos="2158" w:val="left" w:leader="none"/>
        </w:tabs>
        <w:spacing w:line="240" w:lineRule="auto" w:before="120" w:after="0"/>
        <w:ind w:left="2158" w:right="0" w:hanging="359"/>
        <w:jc w:val="both"/>
        <w:rPr>
          <w:sz w:val="22"/>
        </w:rPr>
      </w:pPr>
      <w:r>
        <w:rPr>
          <w:sz w:val="22"/>
        </w:rPr>
        <w:t>Demonstrated</w:t>
      </w:r>
      <w:r>
        <w:rPr>
          <w:spacing w:val="-10"/>
          <w:sz w:val="22"/>
        </w:rPr>
        <w:t> </w:t>
      </w:r>
      <w:r>
        <w:rPr>
          <w:sz w:val="22"/>
        </w:rPr>
        <w:t>success,</w:t>
      </w:r>
      <w:r>
        <w:rPr>
          <w:spacing w:val="-9"/>
          <w:sz w:val="22"/>
        </w:rPr>
        <w:t> </w:t>
      </w:r>
      <w:r>
        <w:rPr>
          <w:sz w:val="22"/>
        </w:rPr>
        <w:t>internally</w:t>
      </w:r>
      <w:r>
        <w:rPr>
          <w:spacing w:val="-9"/>
          <w:sz w:val="22"/>
        </w:rPr>
        <w:t> </w:t>
      </w:r>
      <w:r>
        <w:rPr>
          <w:sz w:val="22"/>
        </w:rPr>
        <w:t>and</w:t>
      </w:r>
      <w:r>
        <w:rPr>
          <w:spacing w:val="-9"/>
          <w:sz w:val="22"/>
        </w:rPr>
        <w:t> </w:t>
      </w:r>
      <w:r>
        <w:rPr>
          <w:sz w:val="22"/>
        </w:rPr>
        <w:t>externally,</w:t>
      </w:r>
      <w:r>
        <w:rPr>
          <w:spacing w:val="-9"/>
          <w:sz w:val="22"/>
        </w:rPr>
        <w:t> </w:t>
      </w:r>
      <w:r>
        <w:rPr>
          <w:sz w:val="22"/>
        </w:rPr>
        <w:t>as</w:t>
      </w:r>
      <w:r>
        <w:rPr>
          <w:spacing w:val="-9"/>
          <w:sz w:val="22"/>
        </w:rPr>
        <w:t> </w:t>
      </w:r>
      <w:r>
        <w:rPr>
          <w:sz w:val="22"/>
        </w:rPr>
        <w:t>a</w:t>
      </w:r>
      <w:r>
        <w:rPr>
          <w:spacing w:val="-7"/>
          <w:sz w:val="22"/>
        </w:rPr>
        <w:t> </w:t>
      </w:r>
      <w:r>
        <w:rPr>
          <w:sz w:val="22"/>
        </w:rPr>
        <w:t>consensus</w:t>
      </w:r>
      <w:r>
        <w:rPr>
          <w:spacing w:val="-8"/>
          <w:sz w:val="22"/>
        </w:rPr>
        <w:t> </w:t>
      </w:r>
      <w:r>
        <w:rPr>
          <w:sz w:val="22"/>
        </w:rPr>
        <w:t>builder</w:t>
      </w:r>
      <w:r>
        <w:rPr>
          <w:spacing w:val="-9"/>
          <w:sz w:val="22"/>
        </w:rPr>
        <w:t> </w:t>
      </w:r>
      <w:r>
        <w:rPr>
          <w:sz w:val="22"/>
        </w:rPr>
        <w:t>and</w:t>
      </w:r>
      <w:r>
        <w:rPr>
          <w:spacing w:val="-8"/>
          <w:sz w:val="22"/>
        </w:rPr>
        <w:t> </w:t>
      </w:r>
      <w:r>
        <w:rPr>
          <w:spacing w:val="-2"/>
          <w:sz w:val="22"/>
        </w:rPr>
        <w:t>collaborator.</w:t>
      </w:r>
    </w:p>
    <w:p>
      <w:pPr>
        <w:pStyle w:val="ListParagraph"/>
        <w:numPr>
          <w:ilvl w:val="0"/>
          <w:numId w:val="1"/>
        </w:numPr>
        <w:tabs>
          <w:tab w:pos="2158" w:val="left" w:leader="none"/>
        </w:tabs>
        <w:spacing w:line="240" w:lineRule="auto" w:before="121" w:after="0"/>
        <w:ind w:left="2158" w:right="0" w:hanging="359"/>
        <w:jc w:val="both"/>
        <w:rPr>
          <w:sz w:val="22"/>
        </w:rPr>
      </w:pPr>
      <w:r>
        <w:rPr>
          <w:sz w:val="22"/>
        </w:rPr>
        <w:t>Excellent</w:t>
      </w:r>
      <w:r>
        <w:rPr>
          <w:spacing w:val="-12"/>
          <w:sz w:val="22"/>
        </w:rPr>
        <w:t> </w:t>
      </w:r>
      <w:r>
        <w:rPr>
          <w:sz w:val="22"/>
        </w:rPr>
        <w:t>writing,</w:t>
      </w:r>
      <w:r>
        <w:rPr>
          <w:spacing w:val="-11"/>
          <w:sz w:val="22"/>
        </w:rPr>
        <w:t> </w:t>
      </w:r>
      <w:r>
        <w:rPr>
          <w:sz w:val="22"/>
        </w:rPr>
        <w:t>analytical,</w:t>
      </w:r>
      <w:r>
        <w:rPr>
          <w:spacing w:val="-11"/>
          <w:sz w:val="22"/>
        </w:rPr>
        <w:t> </w:t>
      </w:r>
      <w:r>
        <w:rPr>
          <w:sz w:val="22"/>
        </w:rPr>
        <w:t>and</w:t>
      </w:r>
      <w:r>
        <w:rPr>
          <w:spacing w:val="-10"/>
          <w:sz w:val="22"/>
        </w:rPr>
        <w:t> </w:t>
      </w:r>
      <w:r>
        <w:rPr>
          <w:sz w:val="22"/>
        </w:rPr>
        <w:t>communication</w:t>
      </w:r>
      <w:r>
        <w:rPr>
          <w:spacing w:val="-11"/>
          <w:sz w:val="22"/>
        </w:rPr>
        <w:t> </w:t>
      </w:r>
      <w:r>
        <w:rPr>
          <w:spacing w:val="-2"/>
          <w:sz w:val="22"/>
        </w:rPr>
        <w:t>skills.</w:t>
      </w:r>
    </w:p>
    <w:p>
      <w:pPr>
        <w:pStyle w:val="ListParagraph"/>
        <w:numPr>
          <w:ilvl w:val="0"/>
          <w:numId w:val="1"/>
        </w:numPr>
        <w:tabs>
          <w:tab w:pos="2158" w:val="left" w:leader="none"/>
        </w:tabs>
        <w:spacing w:line="240" w:lineRule="auto" w:before="119" w:after="0"/>
        <w:ind w:left="2158" w:right="1441" w:hanging="360"/>
        <w:jc w:val="both"/>
        <w:rPr>
          <w:sz w:val="22"/>
        </w:rPr>
      </w:pPr>
      <w:r>
        <w:rPr>
          <w:sz w:val="22"/>
        </w:rPr>
        <w:t>An</w:t>
      </w:r>
      <w:r>
        <w:rPr>
          <w:spacing w:val="-1"/>
          <w:sz w:val="22"/>
        </w:rPr>
        <w:t> </w:t>
      </w:r>
      <w:r>
        <w:rPr>
          <w:sz w:val="22"/>
        </w:rPr>
        <w:t>underlying</w:t>
      </w:r>
      <w:r>
        <w:rPr>
          <w:spacing w:val="-1"/>
          <w:sz w:val="22"/>
        </w:rPr>
        <w:t> </w:t>
      </w:r>
      <w:r>
        <w:rPr>
          <w:sz w:val="22"/>
        </w:rPr>
        <w:t>commitment</w:t>
      </w:r>
      <w:r>
        <w:rPr>
          <w:spacing w:val="-1"/>
          <w:sz w:val="22"/>
        </w:rPr>
        <w:t> </w:t>
      </w:r>
      <w:r>
        <w:rPr>
          <w:sz w:val="22"/>
        </w:rPr>
        <w:t>to diversity, equity, and inclusion, and</w:t>
      </w:r>
      <w:r>
        <w:rPr>
          <w:spacing w:val="-1"/>
          <w:sz w:val="22"/>
        </w:rPr>
        <w:t> </w:t>
      </w:r>
      <w:r>
        <w:rPr>
          <w:sz w:val="22"/>
        </w:rPr>
        <w:t>an</w:t>
      </w:r>
      <w:r>
        <w:rPr>
          <w:spacing w:val="-1"/>
          <w:sz w:val="22"/>
        </w:rPr>
        <w:t> </w:t>
      </w:r>
      <w:r>
        <w:rPr>
          <w:sz w:val="22"/>
        </w:rPr>
        <w:t>understanding</w:t>
      </w:r>
      <w:r>
        <w:rPr>
          <w:spacing w:val="-1"/>
          <w:sz w:val="22"/>
        </w:rPr>
        <w:t> </w:t>
      </w:r>
      <w:r>
        <w:rPr>
          <w:sz w:val="22"/>
        </w:rPr>
        <w:t>of the culture and specific challenges faced by persons living with disabilities.</w:t>
      </w:r>
    </w:p>
    <w:p>
      <w:pPr>
        <w:pStyle w:val="ListParagraph"/>
        <w:numPr>
          <w:ilvl w:val="0"/>
          <w:numId w:val="1"/>
        </w:numPr>
        <w:tabs>
          <w:tab w:pos="2158" w:val="left" w:leader="none"/>
        </w:tabs>
        <w:spacing w:line="240" w:lineRule="auto" w:before="120" w:after="0"/>
        <w:ind w:left="2158" w:right="1437" w:hanging="360"/>
        <w:jc w:val="both"/>
        <w:rPr>
          <w:sz w:val="22"/>
        </w:rPr>
      </w:pPr>
      <w:r>
        <w:rPr>
          <w:sz w:val="22"/>
        </w:rPr>
        <w:t>Ability</w:t>
      </w:r>
      <w:r>
        <w:rPr>
          <w:spacing w:val="-3"/>
          <w:sz w:val="22"/>
        </w:rPr>
        <w:t> </w:t>
      </w:r>
      <w:r>
        <w:rPr>
          <w:sz w:val="22"/>
        </w:rPr>
        <w:t>to</w:t>
      </w:r>
      <w:r>
        <w:rPr>
          <w:spacing w:val="-2"/>
          <w:sz w:val="22"/>
        </w:rPr>
        <w:t> </w:t>
      </w:r>
      <w:r>
        <w:rPr>
          <w:sz w:val="22"/>
        </w:rPr>
        <w:t>represent</w:t>
      </w:r>
      <w:r>
        <w:rPr>
          <w:spacing w:val="-3"/>
          <w:sz w:val="22"/>
        </w:rPr>
        <w:t> </w:t>
      </w:r>
      <w:r>
        <w:rPr>
          <w:sz w:val="22"/>
        </w:rPr>
        <w:t>DLC</w:t>
      </w:r>
      <w:r>
        <w:rPr>
          <w:spacing w:val="-3"/>
          <w:sz w:val="22"/>
        </w:rPr>
        <w:t> </w:t>
      </w:r>
      <w:r>
        <w:rPr>
          <w:sz w:val="22"/>
        </w:rPr>
        <w:t>to</w:t>
      </w:r>
      <w:r>
        <w:rPr>
          <w:spacing w:val="-1"/>
          <w:sz w:val="22"/>
        </w:rPr>
        <w:t> </w:t>
      </w:r>
      <w:r>
        <w:rPr>
          <w:sz w:val="22"/>
        </w:rPr>
        <w:t>a</w:t>
      </w:r>
      <w:r>
        <w:rPr>
          <w:spacing w:val="-3"/>
          <w:sz w:val="22"/>
        </w:rPr>
        <w:t> </w:t>
      </w:r>
      <w:r>
        <w:rPr>
          <w:sz w:val="22"/>
        </w:rPr>
        <w:t>variety</w:t>
      </w:r>
      <w:r>
        <w:rPr>
          <w:spacing w:val="-3"/>
          <w:sz w:val="22"/>
        </w:rPr>
        <w:t> </w:t>
      </w:r>
      <w:r>
        <w:rPr>
          <w:sz w:val="22"/>
        </w:rPr>
        <w:t>of</w:t>
      </w:r>
      <w:r>
        <w:rPr>
          <w:spacing w:val="-3"/>
          <w:sz w:val="22"/>
        </w:rPr>
        <w:t> </w:t>
      </w:r>
      <w:r>
        <w:rPr>
          <w:sz w:val="22"/>
        </w:rPr>
        <w:t>stakeholders</w:t>
      </w:r>
      <w:r>
        <w:rPr>
          <w:spacing w:val="-3"/>
          <w:sz w:val="22"/>
        </w:rPr>
        <w:t> </w:t>
      </w:r>
      <w:r>
        <w:rPr>
          <w:sz w:val="22"/>
        </w:rPr>
        <w:t>and</w:t>
      </w:r>
      <w:r>
        <w:rPr>
          <w:spacing w:val="-3"/>
          <w:sz w:val="22"/>
        </w:rPr>
        <w:t> </w:t>
      </w:r>
      <w:r>
        <w:rPr>
          <w:sz w:val="22"/>
        </w:rPr>
        <w:t>intermediaries</w:t>
      </w:r>
      <w:r>
        <w:rPr>
          <w:spacing w:val="-3"/>
          <w:sz w:val="22"/>
        </w:rPr>
        <w:t> </w:t>
      </w:r>
      <w:r>
        <w:rPr>
          <w:sz w:val="22"/>
        </w:rPr>
        <w:t>in</w:t>
      </w:r>
      <w:r>
        <w:rPr>
          <w:spacing w:val="-3"/>
          <w:sz w:val="22"/>
        </w:rPr>
        <w:t> </w:t>
      </w:r>
      <w:r>
        <w:rPr>
          <w:sz w:val="22"/>
        </w:rPr>
        <w:t>a</w:t>
      </w:r>
      <w:r>
        <w:rPr>
          <w:spacing w:val="-3"/>
          <w:sz w:val="22"/>
        </w:rPr>
        <w:t> </w:t>
      </w:r>
      <w:r>
        <w:rPr>
          <w:sz w:val="22"/>
        </w:rPr>
        <w:t>credible</w:t>
      </w:r>
      <w:r>
        <w:rPr>
          <w:spacing w:val="-3"/>
          <w:sz w:val="22"/>
        </w:rPr>
        <w:t> </w:t>
      </w:r>
      <w:r>
        <w:rPr>
          <w:sz w:val="22"/>
        </w:rPr>
        <w:t>and</w:t>
      </w:r>
      <w:r>
        <w:rPr>
          <w:spacing w:val="-3"/>
          <w:sz w:val="22"/>
        </w:rPr>
        <w:t> </w:t>
      </w:r>
      <w:r>
        <w:rPr>
          <w:sz w:val="22"/>
        </w:rPr>
        <w:t>influential </w:t>
      </w:r>
      <w:r>
        <w:rPr>
          <w:spacing w:val="-4"/>
          <w:sz w:val="22"/>
        </w:rPr>
        <w:t>way.</w:t>
      </w:r>
    </w:p>
    <w:p>
      <w:pPr>
        <w:spacing w:after="0" w:line="240" w:lineRule="auto"/>
        <w:jc w:val="both"/>
        <w:rPr>
          <w:sz w:val="22"/>
        </w:rPr>
        <w:sectPr>
          <w:pgSz w:w="12430" w:h="16030"/>
          <w:pgMar w:header="0" w:footer="850" w:top="1400" w:bottom="1040" w:left="0" w:right="0"/>
        </w:sectPr>
      </w:pPr>
    </w:p>
    <w:p>
      <w:pPr>
        <w:pStyle w:val="ListParagraph"/>
        <w:numPr>
          <w:ilvl w:val="0"/>
          <w:numId w:val="1"/>
        </w:numPr>
        <w:tabs>
          <w:tab w:pos="2159" w:val="left" w:leader="none"/>
        </w:tabs>
        <w:spacing w:line="240" w:lineRule="auto" w:before="73" w:after="0"/>
        <w:ind w:left="2159" w:right="0" w:hanging="359"/>
        <w:jc w:val="both"/>
        <w:rPr>
          <w:sz w:val="22"/>
        </w:rPr>
      </w:pPr>
      <w:r>
        <w:rPr>
          <w:sz w:val="22"/>
        </w:rPr>
        <w:t>Self-starter</w:t>
      </w:r>
      <w:r>
        <w:rPr>
          <w:spacing w:val="-9"/>
          <w:sz w:val="22"/>
        </w:rPr>
        <w:t> </w:t>
      </w:r>
      <w:r>
        <w:rPr>
          <w:sz w:val="22"/>
        </w:rPr>
        <w:t>with</w:t>
      </w:r>
      <w:r>
        <w:rPr>
          <w:spacing w:val="-8"/>
          <w:sz w:val="22"/>
        </w:rPr>
        <w:t> </w:t>
      </w:r>
      <w:r>
        <w:rPr>
          <w:sz w:val="22"/>
        </w:rPr>
        <w:t>strong</w:t>
      </w:r>
      <w:r>
        <w:rPr>
          <w:spacing w:val="-8"/>
          <w:sz w:val="22"/>
        </w:rPr>
        <w:t> </w:t>
      </w:r>
      <w:r>
        <w:rPr>
          <w:sz w:val="22"/>
        </w:rPr>
        <w:t>ability</w:t>
      </w:r>
      <w:r>
        <w:rPr>
          <w:spacing w:val="-8"/>
          <w:sz w:val="22"/>
        </w:rPr>
        <w:t> </w:t>
      </w:r>
      <w:r>
        <w:rPr>
          <w:sz w:val="22"/>
        </w:rPr>
        <w:t>to</w:t>
      </w:r>
      <w:r>
        <w:rPr>
          <w:spacing w:val="-6"/>
          <w:sz w:val="22"/>
        </w:rPr>
        <w:t> </w:t>
      </w:r>
      <w:r>
        <w:rPr>
          <w:sz w:val="22"/>
        </w:rPr>
        <w:t>manage</w:t>
      </w:r>
      <w:r>
        <w:rPr>
          <w:spacing w:val="-8"/>
          <w:sz w:val="22"/>
        </w:rPr>
        <w:t> </w:t>
      </w:r>
      <w:r>
        <w:rPr>
          <w:sz w:val="22"/>
        </w:rPr>
        <w:t>a</w:t>
      </w:r>
      <w:r>
        <w:rPr>
          <w:spacing w:val="-8"/>
          <w:sz w:val="22"/>
        </w:rPr>
        <w:t> </w:t>
      </w:r>
      <w:r>
        <w:rPr>
          <w:sz w:val="22"/>
        </w:rPr>
        <w:t>diverse,</w:t>
      </w:r>
      <w:r>
        <w:rPr>
          <w:spacing w:val="-6"/>
          <w:sz w:val="22"/>
        </w:rPr>
        <w:t> </w:t>
      </w:r>
      <w:r>
        <w:rPr>
          <w:sz w:val="22"/>
        </w:rPr>
        <w:t>driven,</w:t>
      </w:r>
      <w:r>
        <w:rPr>
          <w:spacing w:val="-8"/>
          <w:sz w:val="22"/>
        </w:rPr>
        <w:t> </w:t>
      </w:r>
      <w:r>
        <w:rPr>
          <w:sz w:val="22"/>
        </w:rPr>
        <w:t>and</w:t>
      </w:r>
      <w:r>
        <w:rPr>
          <w:spacing w:val="-8"/>
          <w:sz w:val="22"/>
        </w:rPr>
        <w:t> </w:t>
      </w:r>
      <w:r>
        <w:rPr>
          <w:sz w:val="22"/>
        </w:rPr>
        <w:t>successful</w:t>
      </w:r>
      <w:r>
        <w:rPr>
          <w:spacing w:val="-8"/>
          <w:sz w:val="22"/>
        </w:rPr>
        <w:t> </w:t>
      </w:r>
      <w:r>
        <w:rPr>
          <w:spacing w:val="-2"/>
          <w:sz w:val="22"/>
        </w:rPr>
        <w:t>staff.</w:t>
      </w:r>
    </w:p>
    <w:p>
      <w:pPr>
        <w:pStyle w:val="ListParagraph"/>
        <w:numPr>
          <w:ilvl w:val="0"/>
          <w:numId w:val="1"/>
        </w:numPr>
        <w:tabs>
          <w:tab w:pos="2159" w:val="left" w:leader="none"/>
        </w:tabs>
        <w:spacing w:line="240" w:lineRule="auto" w:before="120" w:after="0"/>
        <w:ind w:left="2159" w:right="1438" w:hanging="360"/>
        <w:jc w:val="both"/>
        <w:rPr>
          <w:sz w:val="22"/>
        </w:rPr>
      </w:pPr>
      <w:r>
        <w:rPr>
          <w:sz w:val="22"/>
        </w:rPr>
        <w:t>An optimistic outlook, along with the humor, integrity, patience, and perseverance necessary to support mission-driven staff, and to advance efforts to ensure persons living with disabilities have greater access to services.</w:t>
      </w:r>
    </w:p>
    <w:p>
      <w:pPr>
        <w:pStyle w:val="ListParagraph"/>
        <w:numPr>
          <w:ilvl w:val="0"/>
          <w:numId w:val="1"/>
        </w:numPr>
        <w:tabs>
          <w:tab w:pos="2158" w:val="left" w:leader="none"/>
        </w:tabs>
        <w:spacing w:line="240" w:lineRule="auto" w:before="120" w:after="0"/>
        <w:ind w:left="2158" w:right="0" w:hanging="359"/>
        <w:jc w:val="both"/>
        <w:rPr>
          <w:sz w:val="22"/>
        </w:rPr>
      </w:pPr>
      <w:r>
        <w:rPr>
          <w:sz w:val="22"/>
        </w:rPr>
        <w:t>Work</w:t>
      </w:r>
      <w:r>
        <w:rPr>
          <w:spacing w:val="-10"/>
          <w:sz w:val="22"/>
        </w:rPr>
        <w:t> </w:t>
      </w:r>
      <w:r>
        <w:rPr>
          <w:sz w:val="22"/>
        </w:rPr>
        <w:t>performance</w:t>
      </w:r>
      <w:r>
        <w:rPr>
          <w:spacing w:val="-8"/>
          <w:sz w:val="22"/>
        </w:rPr>
        <w:t> </w:t>
      </w:r>
      <w:r>
        <w:rPr>
          <w:sz w:val="22"/>
        </w:rPr>
        <w:t>consistent</w:t>
      </w:r>
      <w:r>
        <w:rPr>
          <w:spacing w:val="-9"/>
          <w:sz w:val="22"/>
        </w:rPr>
        <w:t> </w:t>
      </w:r>
      <w:r>
        <w:rPr>
          <w:sz w:val="22"/>
        </w:rPr>
        <w:t>with</w:t>
      </w:r>
      <w:r>
        <w:rPr>
          <w:spacing w:val="-9"/>
          <w:sz w:val="22"/>
        </w:rPr>
        <w:t> </w:t>
      </w:r>
      <w:r>
        <w:rPr>
          <w:sz w:val="22"/>
        </w:rPr>
        <w:t>the</w:t>
      </w:r>
      <w:r>
        <w:rPr>
          <w:spacing w:val="-9"/>
          <w:sz w:val="22"/>
        </w:rPr>
        <w:t> </w:t>
      </w:r>
      <w:hyperlink r:id="rId10">
        <w:r>
          <w:rPr>
            <w:color w:val="0000FF"/>
            <w:sz w:val="22"/>
            <w:u w:val="single" w:color="0000FF"/>
          </w:rPr>
          <w:t>Colorado</w:t>
        </w:r>
        <w:r>
          <w:rPr>
            <w:color w:val="0000FF"/>
            <w:spacing w:val="-9"/>
            <w:sz w:val="22"/>
            <w:u w:val="single" w:color="0000FF"/>
          </w:rPr>
          <w:t> </w:t>
        </w:r>
        <w:r>
          <w:rPr>
            <w:color w:val="0000FF"/>
            <w:sz w:val="22"/>
            <w:u w:val="single" w:color="0000FF"/>
          </w:rPr>
          <w:t>Rules</w:t>
        </w:r>
        <w:r>
          <w:rPr>
            <w:color w:val="0000FF"/>
            <w:spacing w:val="-9"/>
            <w:sz w:val="22"/>
            <w:u w:val="single" w:color="0000FF"/>
          </w:rPr>
          <w:t> </w:t>
        </w:r>
        <w:r>
          <w:rPr>
            <w:color w:val="0000FF"/>
            <w:sz w:val="22"/>
            <w:u w:val="single" w:color="0000FF"/>
          </w:rPr>
          <w:t>of</w:t>
        </w:r>
        <w:r>
          <w:rPr>
            <w:color w:val="0000FF"/>
            <w:spacing w:val="-9"/>
            <w:sz w:val="22"/>
            <w:u w:val="single" w:color="0000FF"/>
          </w:rPr>
          <w:t> </w:t>
        </w:r>
        <w:r>
          <w:rPr>
            <w:color w:val="0000FF"/>
            <w:sz w:val="22"/>
            <w:u w:val="single" w:color="0000FF"/>
          </w:rPr>
          <w:t>Professional</w:t>
        </w:r>
        <w:r>
          <w:rPr>
            <w:color w:val="0000FF"/>
            <w:spacing w:val="-10"/>
            <w:sz w:val="22"/>
            <w:u w:val="single" w:color="0000FF"/>
          </w:rPr>
          <w:t> </w:t>
        </w:r>
        <w:r>
          <w:rPr>
            <w:color w:val="0000FF"/>
            <w:spacing w:val="-2"/>
            <w:sz w:val="22"/>
            <w:u w:val="single" w:color="0000FF"/>
          </w:rPr>
          <w:t>Conduct</w:t>
        </w:r>
        <w:r>
          <w:rPr>
            <w:spacing w:val="-2"/>
            <w:sz w:val="22"/>
          </w:rPr>
          <w:t>.</w:t>
        </w:r>
      </w:hyperlink>
    </w:p>
    <w:p>
      <w:pPr>
        <w:pStyle w:val="BodyText"/>
        <w:jc w:val="left"/>
      </w:pPr>
    </w:p>
    <w:p>
      <w:pPr>
        <w:pStyle w:val="Heading1"/>
      </w:pPr>
      <w:r>
        <w:rPr>
          <w:color w:val="000080"/>
        </w:rPr>
        <w:t>WORK</w:t>
      </w:r>
      <w:r>
        <w:rPr>
          <w:color w:val="000080"/>
          <w:spacing w:val="-8"/>
        </w:rPr>
        <w:t> </w:t>
      </w:r>
      <w:r>
        <w:rPr>
          <w:color w:val="000080"/>
          <w:spacing w:val="-2"/>
        </w:rPr>
        <w:t>ENVIRONMENT</w:t>
      </w:r>
    </w:p>
    <w:p>
      <w:pPr>
        <w:pStyle w:val="BodyText"/>
        <w:spacing w:before="10"/>
        <w:jc w:val="left"/>
        <w:rPr>
          <w:b/>
          <w:sz w:val="6"/>
        </w:rPr>
      </w:pPr>
      <w:r>
        <w:rPr/>
        <w:drawing>
          <wp:anchor distT="0" distB="0" distL="0" distR="0" allowOverlap="1" layoutInCell="1" locked="0" behindDoc="1" simplePos="0" relativeHeight="487590912">
            <wp:simplePos x="0" y="0"/>
            <wp:positionH relativeFrom="page">
              <wp:posOffset>914400</wp:posOffset>
            </wp:positionH>
            <wp:positionV relativeFrom="paragraph">
              <wp:posOffset>68494</wp:posOffset>
            </wp:positionV>
            <wp:extent cx="6077821" cy="2943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6077821" cy="29432"/>
                    </a:xfrm>
                    <a:prstGeom prst="rect">
                      <a:avLst/>
                    </a:prstGeom>
                  </pic:spPr>
                </pic:pic>
              </a:graphicData>
            </a:graphic>
          </wp:anchor>
        </w:drawing>
      </w:r>
    </w:p>
    <w:p>
      <w:pPr>
        <w:pStyle w:val="BodyText"/>
        <w:spacing w:before="146"/>
        <w:ind w:left="1440" w:right="1436"/>
      </w:pPr>
      <w:r>
        <w:rPr/>
        <w:t>Applicants</w:t>
      </w:r>
      <w:r>
        <w:rPr>
          <w:spacing w:val="-3"/>
        </w:rPr>
        <w:t> </w:t>
      </w:r>
      <w:r>
        <w:rPr/>
        <w:t>for</w:t>
      </w:r>
      <w:r>
        <w:rPr>
          <w:spacing w:val="-3"/>
        </w:rPr>
        <w:t> </w:t>
      </w:r>
      <w:r>
        <w:rPr/>
        <w:t>this</w:t>
      </w:r>
      <w:r>
        <w:rPr>
          <w:spacing w:val="-3"/>
        </w:rPr>
        <w:t> </w:t>
      </w:r>
      <w:r>
        <w:rPr/>
        <w:t>position</w:t>
      </w:r>
      <w:r>
        <w:rPr>
          <w:spacing w:val="-2"/>
        </w:rPr>
        <w:t> </w:t>
      </w:r>
      <w:r>
        <w:rPr/>
        <w:t>can</w:t>
      </w:r>
      <w:r>
        <w:rPr>
          <w:spacing w:val="-3"/>
        </w:rPr>
        <w:t> </w:t>
      </w:r>
      <w:r>
        <w:rPr/>
        <w:t>live</w:t>
      </w:r>
      <w:r>
        <w:rPr>
          <w:spacing w:val="-2"/>
        </w:rPr>
        <w:t> </w:t>
      </w:r>
      <w:r>
        <w:rPr/>
        <w:t>anywhere</w:t>
      </w:r>
      <w:r>
        <w:rPr>
          <w:spacing w:val="-3"/>
        </w:rPr>
        <w:t> </w:t>
      </w:r>
      <w:r>
        <w:rPr/>
        <w:t>in</w:t>
      </w:r>
      <w:r>
        <w:rPr>
          <w:spacing w:val="-2"/>
        </w:rPr>
        <w:t> </w:t>
      </w:r>
      <w:r>
        <w:rPr/>
        <w:t>Colorado</w:t>
      </w:r>
      <w:r>
        <w:rPr>
          <w:spacing w:val="-2"/>
        </w:rPr>
        <w:t> </w:t>
      </w:r>
      <w:r>
        <w:rPr/>
        <w:t>or</w:t>
      </w:r>
      <w:r>
        <w:rPr>
          <w:spacing w:val="-3"/>
        </w:rPr>
        <w:t> </w:t>
      </w:r>
      <w:r>
        <w:rPr/>
        <w:t>must</w:t>
      </w:r>
      <w:r>
        <w:rPr>
          <w:spacing w:val="-3"/>
        </w:rPr>
        <w:t> </w:t>
      </w:r>
      <w:r>
        <w:rPr/>
        <w:t>be</w:t>
      </w:r>
      <w:r>
        <w:rPr>
          <w:spacing w:val="-2"/>
        </w:rPr>
        <w:t> </w:t>
      </w:r>
      <w:r>
        <w:rPr/>
        <w:t>willing</w:t>
      </w:r>
      <w:r>
        <w:rPr>
          <w:spacing w:val="-3"/>
        </w:rPr>
        <w:t> </w:t>
      </w:r>
      <w:r>
        <w:rPr/>
        <w:t>to</w:t>
      </w:r>
      <w:r>
        <w:rPr>
          <w:spacing w:val="-1"/>
        </w:rPr>
        <w:t> </w:t>
      </w:r>
      <w:r>
        <w:rPr/>
        <w:t>relocate</w:t>
      </w:r>
      <w:r>
        <w:rPr>
          <w:spacing w:val="-2"/>
        </w:rPr>
        <w:t> </w:t>
      </w:r>
      <w:r>
        <w:rPr/>
        <w:t>to</w:t>
      </w:r>
      <w:r>
        <w:rPr>
          <w:spacing w:val="-2"/>
        </w:rPr>
        <w:t> </w:t>
      </w:r>
      <w:r>
        <w:rPr/>
        <w:t>Colorado</w:t>
      </w:r>
      <w:r>
        <w:rPr>
          <w:spacing w:val="-2"/>
        </w:rPr>
        <w:t> </w:t>
      </w:r>
      <w:r>
        <w:rPr/>
        <w:t>before they begin the position.</w:t>
      </w:r>
    </w:p>
    <w:p>
      <w:pPr>
        <w:pStyle w:val="BodyText"/>
        <w:spacing w:before="268"/>
        <w:ind w:left="1440" w:right="1436"/>
      </w:pPr>
      <w:r>
        <w:rPr/>
        <w:t>DLC is promoting a mostly remote office work environment, with the understanding that the Executive Director will travel</w:t>
      </w:r>
      <w:r>
        <w:rPr>
          <w:spacing w:val="-1"/>
        </w:rPr>
        <w:t> </w:t>
      </w:r>
      <w:r>
        <w:rPr/>
        <w:t>and meet</w:t>
      </w:r>
      <w:r>
        <w:rPr>
          <w:spacing w:val="-1"/>
        </w:rPr>
        <w:t> </w:t>
      </w:r>
      <w:r>
        <w:rPr/>
        <w:t>in person as needed</w:t>
      </w:r>
      <w:r>
        <w:rPr>
          <w:spacing w:val="-1"/>
        </w:rPr>
        <w:t> </w:t>
      </w:r>
      <w:r>
        <w:rPr/>
        <w:t>for conducting their job functions and collaborating</w:t>
      </w:r>
      <w:r>
        <w:rPr>
          <w:spacing w:val="-1"/>
        </w:rPr>
        <w:t> </w:t>
      </w:r>
      <w:r>
        <w:rPr/>
        <w:t>with other</w:t>
      </w:r>
      <w:r>
        <w:rPr>
          <w:spacing w:val="-5"/>
        </w:rPr>
        <w:t> </w:t>
      </w:r>
      <w:r>
        <w:rPr/>
        <w:t>staff</w:t>
      </w:r>
      <w:r>
        <w:rPr>
          <w:spacing w:val="-5"/>
        </w:rPr>
        <w:t> </w:t>
      </w:r>
      <w:r>
        <w:rPr/>
        <w:t>members,</w:t>
      </w:r>
      <w:r>
        <w:rPr>
          <w:spacing w:val="-5"/>
        </w:rPr>
        <w:t> </w:t>
      </w:r>
      <w:r>
        <w:rPr/>
        <w:t>the</w:t>
      </w:r>
      <w:r>
        <w:rPr>
          <w:spacing w:val="-4"/>
        </w:rPr>
        <w:t> </w:t>
      </w:r>
      <w:r>
        <w:rPr/>
        <w:t>Board,</w:t>
      </w:r>
      <w:r>
        <w:rPr>
          <w:spacing w:val="-5"/>
        </w:rPr>
        <w:t> </w:t>
      </w:r>
      <w:r>
        <w:rPr/>
        <w:t>clients,</w:t>
      </w:r>
      <w:r>
        <w:rPr>
          <w:spacing w:val="-5"/>
        </w:rPr>
        <w:t> </w:t>
      </w:r>
      <w:r>
        <w:rPr/>
        <w:t>and</w:t>
      </w:r>
      <w:r>
        <w:rPr>
          <w:spacing w:val="-6"/>
        </w:rPr>
        <w:t> </w:t>
      </w:r>
      <w:r>
        <w:rPr/>
        <w:t>partners.</w:t>
      </w:r>
      <w:r>
        <w:rPr>
          <w:spacing w:val="-6"/>
        </w:rPr>
        <w:t> </w:t>
      </w:r>
      <w:r>
        <w:rPr/>
        <w:t>The</w:t>
      </w:r>
      <w:r>
        <w:rPr>
          <w:spacing w:val="-4"/>
        </w:rPr>
        <w:t> </w:t>
      </w:r>
      <w:r>
        <w:rPr/>
        <w:t>Executive</w:t>
      </w:r>
      <w:r>
        <w:rPr>
          <w:spacing w:val="-6"/>
        </w:rPr>
        <w:t> </w:t>
      </w:r>
      <w:r>
        <w:rPr/>
        <w:t>Director</w:t>
      </w:r>
      <w:r>
        <w:rPr>
          <w:spacing w:val="-5"/>
        </w:rPr>
        <w:t> </w:t>
      </w:r>
      <w:r>
        <w:rPr/>
        <w:t>often</w:t>
      </w:r>
      <w:r>
        <w:rPr>
          <w:spacing w:val="-4"/>
        </w:rPr>
        <w:t> </w:t>
      </w:r>
      <w:r>
        <w:rPr/>
        <w:t>has</w:t>
      </w:r>
      <w:r>
        <w:rPr>
          <w:spacing w:val="-5"/>
        </w:rPr>
        <w:t> </w:t>
      </w:r>
      <w:r>
        <w:rPr/>
        <w:t>more</w:t>
      </w:r>
      <w:r>
        <w:rPr>
          <w:spacing w:val="-4"/>
        </w:rPr>
        <w:t> </w:t>
      </w:r>
      <w:r>
        <w:rPr/>
        <w:t>in-person</w:t>
      </w:r>
      <w:r>
        <w:rPr>
          <w:spacing w:val="-6"/>
        </w:rPr>
        <w:t> </w:t>
      </w:r>
      <w:r>
        <w:rPr/>
        <w:t>and hybrid duties than some other staff members and should be able to access the Denver office space as needed.</w:t>
      </w:r>
      <w:r>
        <w:rPr>
          <w:spacing w:val="-7"/>
        </w:rPr>
        <w:t> </w:t>
      </w:r>
      <w:r>
        <w:rPr/>
        <w:t>(DLC</w:t>
      </w:r>
      <w:r>
        <w:rPr>
          <w:spacing w:val="-6"/>
        </w:rPr>
        <w:t> </w:t>
      </w:r>
      <w:r>
        <w:rPr/>
        <w:t>currently</w:t>
      </w:r>
      <w:r>
        <w:rPr>
          <w:spacing w:val="-5"/>
        </w:rPr>
        <w:t> </w:t>
      </w:r>
      <w:r>
        <w:rPr/>
        <w:t>has</w:t>
      </w:r>
      <w:r>
        <w:rPr>
          <w:spacing w:val="-6"/>
        </w:rPr>
        <w:t> </w:t>
      </w:r>
      <w:r>
        <w:rPr/>
        <w:t>office</w:t>
      </w:r>
      <w:r>
        <w:rPr>
          <w:spacing w:val="-7"/>
        </w:rPr>
        <w:t> </w:t>
      </w:r>
      <w:r>
        <w:rPr/>
        <w:t>space</w:t>
      </w:r>
      <w:r>
        <w:rPr>
          <w:spacing w:val="-7"/>
        </w:rPr>
        <w:t> </w:t>
      </w:r>
      <w:r>
        <w:rPr/>
        <w:t>in</w:t>
      </w:r>
      <w:r>
        <w:rPr>
          <w:spacing w:val="-7"/>
        </w:rPr>
        <w:t> </w:t>
      </w:r>
      <w:r>
        <w:rPr/>
        <w:t>Denver,</w:t>
      </w:r>
      <w:r>
        <w:rPr>
          <w:spacing w:val="-6"/>
        </w:rPr>
        <w:t> </w:t>
      </w:r>
      <w:r>
        <w:rPr/>
        <w:t>which</w:t>
      </w:r>
      <w:r>
        <w:rPr>
          <w:spacing w:val="-7"/>
        </w:rPr>
        <w:t> </w:t>
      </w:r>
      <w:r>
        <w:rPr/>
        <w:t>is</w:t>
      </w:r>
      <w:r>
        <w:rPr>
          <w:spacing w:val="-6"/>
        </w:rPr>
        <w:t> </w:t>
      </w:r>
      <w:r>
        <w:rPr/>
        <w:t>available,</w:t>
      </w:r>
      <w:r>
        <w:rPr>
          <w:spacing w:val="-6"/>
        </w:rPr>
        <w:t> </w:t>
      </w:r>
      <w:r>
        <w:rPr/>
        <w:t>but</w:t>
      </w:r>
      <w:r>
        <w:rPr>
          <w:spacing w:val="-6"/>
        </w:rPr>
        <w:t> </w:t>
      </w:r>
      <w:r>
        <w:rPr/>
        <w:t>not</w:t>
      </w:r>
      <w:r>
        <w:rPr>
          <w:spacing w:val="-6"/>
        </w:rPr>
        <w:t> </w:t>
      </w:r>
      <w:r>
        <w:rPr/>
        <w:t>required,</w:t>
      </w:r>
      <w:r>
        <w:rPr>
          <w:spacing w:val="-6"/>
        </w:rPr>
        <w:t> </w:t>
      </w:r>
      <w:r>
        <w:rPr/>
        <w:t>for</w:t>
      </w:r>
      <w:r>
        <w:rPr>
          <w:spacing w:val="-6"/>
        </w:rPr>
        <w:t> </w:t>
      </w:r>
      <w:r>
        <w:rPr/>
        <w:t>employees’</w:t>
      </w:r>
      <w:r>
        <w:rPr>
          <w:spacing w:val="-6"/>
        </w:rPr>
        <w:t> </w:t>
      </w:r>
      <w:r>
        <w:rPr/>
        <w:t>use.) DLC provides equipment to employees to work successfully in a remote environment, including, but not limited to, laptops and phones.</w:t>
      </w:r>
    </w:p>
    <w:p>
      <w:pPr>
        <w:pStyle w:val="BodyText"/>
        <w:jc w:val="left"/>
      </w:pPr>
    </w:p>
    <w:p>
      <w:pPr>
        <w:pStyle w:val="Heading1"/>
      </w:pPr>
      <w:r>
        <w:rPr>
          <w:color w:val="000080"/>
        </w:rPr>
        <w:t>TO</w:t>
      </w:r>
      <w:r>
        <w:rPr>
          <w:color w:val="000080"/>
          <w:spacing w:val="-4"/>
        </w:rPr>
        <w:t> </w:t>
      </w:r>
      <w:r>
        <w:rPr>
          <w:color w:val="000080"/>
          <w:spacing w:val="-2"/>
        </w:rPr>
        <w:t>APPLY</w:t>
      </w:r>
    </w:p>
    <w:p>
      <w:pPr>
        <w:pStyle w:val="BodyText"/>
        <w:spacing w:before="10"/>
        <w:jc w:val="left"/>
        <w:rPr>
          <w:b/>
          <w:sz w:val="6"/>
        </w:rPr>
      </w:pPr>
      <w:r>
        <w:rPr/>
        <w:drawing>
          <wp:anchor distT="0" distB="0" distL="0" distR="0" allowOverlap="1" layoutInCell="1" locked="0" behindDoc="1" simplePos="0" relativeHeight="487591424">
            <wp:simplePos x="0" y="0"/>
            <wp:positionH relativeFrom="page">
              <wp:posOffset>914400</wp:posOffset>
            </wp:positionH>
            <wp:positionV relativeFrom="paragraph">
              <wp:posOffset>68632</wp:posOffset>
            </wp:positionV>
            <wp:extent cx="6073855" cy="29432"/>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6073855" cy="29432"/>
                    </a:xfrm>
                    <a:prstGeom prst="rect">
                      <a:avLst/>
                    </a:prstGeom>
                  </pic:spPr>
                </pic:pic>
              </a:graphicData>
            </a:graphic>
          </wp:anchor>
        </w:drawing>
      </w:r>
    </w:p>
    <w:p>
      <w:pPr>
        <w:spacing w:before="146"/>
        <w:ind w:left="1440" w:right="0" w:firstLine="0"/>
        <w:jc w:val="both"/>
        <w:rPr>
          <w:sz w:val="22"/>
        </w:rPr>
      </w:pPr>
      <w:r>
        <w:rPr>
          <w:sz w:val="22"/>
        </w:rPr>
        <w:t>More</w:t>
      </w:r>
      <w:r>
        <w:rPr>
          <w:spacing w:val="-8"/>
          <w:sz w:val="22"/>
        </w:rPr>
        <w:t> </w:t>
      </w:r>
      <w:r>
        <w:rPr>
          <w:sz w:val="22"/>
        </w:rPr>
        <w:t>information</w:t>
      </w:r>
      <w:r>
        <w:rPr>
          <w:spacing w:val="-7"/>
          <w:sz w:val="22"/>
        </w:rPr>
        <w:t> </w:t>
      </w:r>
      <w:r>
        <w:rPr>
          <w:sz w:val="22"/>
        </w:rPr>
        <w:t>about</w:t>
      </w:r>
      <w:r>
        <w:rPr>
          <w:spacing w:val="-7"/>
          <w:sz w:val="22"/>
        </w:rPr>
        <w:t> </w:t>
      </w:r>
      <w:r>
        <w:rPr>
          <w:b/>
          <w:sz w:val="22"/>
        </w:rPr>
        <w:t>Disability</w:t>
      </w:r>
      <w:r>
        <w:rPr>
          <w:b/>
          <w:spacing w:val="-7"/>
          <w:sz w:val="22"/>
        </w:rPr>
        <w:t> </w:t>
      </w:r>
      <w:r>
        <w:rPr>
          <w:b/>
          <w:sz w:val="22"/>
        </w:rPr>
        <w:t>Law</w:t>
      </w:r>
      <w:r>
        <w:rPr>
          <w:b/>
          <w:spacing w:val="-7"/>
          <w:sz w:val="22"/>
        </w:rPr>
        <w:t> </w:t>
      </w:r>
      <w:r>
        <w:rPr>
          <w:b/>
          <w:sz w:val="22"/>
        </w:rPr>
        <w:t>Colorado</w:t>
      </w:r>
      <w:r>
        <w:rPr>
          <w:b/>
          <w:spacing w:val="-7"/>
          <w:sz w:val="22"/>
        </w:rPr>
        <w:t> </w:t>
      </w:r>
      <w:r>
        <w:rPr>
          <w:sz w:val="22"/>
        </w:rPr>
        <w:t>may</w:t>
      </w:r>
      <w:r>
        <w:rPr>
          <w:spacing w:val="-7"/>
          <w:sz w:val="22"/>
        </w:rPr>
        <w:t> </w:t>
      </w:r>
      <w:r>
        <w:rPr>
          <w:sz w:val="22"/>
        </w:rPr>
        <w:t>be</w:t>
      </w:r>
      <w:r>
        <w:rPr>
          <w:spacing w:val="-8"/>
          <w:sz w:val="22"/>
        </w:rPr>
        <w:t> </w:t>
      </w:r>
      <w:r>
        <w:rPr>
          <w:sz w:val="22"/>
        </w:rPr>
        <w:t>found</w:t>
      </w:r>
      <w:r>
        <w:rPr>
          <w:spacing w:val="-7"/>
          <w:sz w:val="22"/>
        </w:rPr>
        <w:t> </w:t>
      </w:r>
      <w:r>
        <w:rPr>
          <w:sz w:val="22"/>
        </w:rPr>
        <w:t>at:</w:t>
      </w:r>
      <w:r>
        <w:rPr>
          <w:spacing w:val="-7"/>
          <w:sz w:val="22"/>
        </w:rPr>
        <w:t> </w:t>
      </w:r>
      <w:hyperlink r:id="rId11">
        <w:r>
          <w:rPr>
            <w:color w:val="0000FF"/>
            <w:spacing w:val="-2"/>
            <w:sz w:val="22"/>
            <w:u w:val="single" w:color="0000FF"/>
          </w:rPr>
          <w:t>disabilitylawco.org</w:t>
        </w:r>
        <w:r>
          <w:rPr>
            <w:spacing w:val="-2"/>
            <w:sz w:val="22"/>
          </w:rPr>
          <w:t>.</w:t>
        </w:r>
      </w:hyperlink>
    </w:p>
    <w:p>
      <w:pPr>
        <w:pStyle w:val="BodyText"/>
        <w:jc w:val="left"/>
      </w:pPr>
    </w:p>
    <w:p>
      <w:pPr>
        <w:pStyle w:val="BodyText"/>
        <w:ind w:left="1439" w:right="1435"/>
      </w:pPr>
      <w:r>
        <w:rPr/>
        <w:t>DLC provides reasonable disability accommodations to enable qualified individuals with disabilities to perform essential functions. The salary range for this role is between </w:t>
      </w:r>
      <w:r>
        <w:rPr>
          <w:b/>
        </w:rPr>
        <w:t>$150,000 - $180,000 </w:t>
      </w:r>
      <w:r>
        <w:rPr/>
        <w:t>plus health insurance, dental and vision insurance, life and disability insurance, and retirement plan with employer match. Benefits also include sick leave, special needs leave (parental), a minimum of 10 days annual leave during the first year plus eight paid holidays and paid time off between December 24 and New Year’s Day.</w:t>
      </w:r>
    </w:p>
    <w:p>
      <w:pPr>
        <w:pStyle w:val="BodyText"/>
        <w:jc w:val="left"/>
      </w:pPr>
    </w:p>
    <w:p>
      <w:pPr>
        <w:pStyle w:val="BodyText"/>
        <w:ind w:left="1440" w:right="1438"/>
      </w:pPr>
      <w:r>
        <w:rPr/>
        <w:t>This search is being led by </w:t>
      </w:r>
      <w:hyperlink r:id="rId12">
        <w:r>
          <w:rPr>
            <w:color w:val="0000FF"/>
            <w:u w:val="single" w:color="0000FF"/>
          </w:rPr>
          <w:t>Tamar Datan</w:t>
        </w:r>
      </w:hyperlink>
      <w:r>
        <w:rPr>
          <w:color w:val="0000FF"/>
        </w:rPr>
        <w:t> </w:t>
      </w:r>
      <w:r>
        <w:rPr/>
        <w:t>and </w:t>
      </w:r>
      <w:hyperlink r:id="rId13">
        <w:r>
          <w:rPr>
            <w:color w:val="0000FF"/>
            <w:u w:val="single" w:color="0000FF"/>
          </w:rPr>
          <w:t>Eva Rosenberg</w:t>
        </w:r>
      </w:hyperlink>
      <w:r>
        <w:rPr>
          <w:color w:val="0000FF"/>
        </w:rPr>
        <w:t> </w:t>
      </w:r>
      <w:r>
        <w:rPr/>
        <w:t>of </w:t>
      </w:r>
      <w:hyperlink r:id="rId14">
        <w:r>
          <w:rPr>
            <w:color w:val="0000FF"/>
            <w:u w:val="single" w:color="0000FF"/>
          </w:rPr>
          <w:t>NPAG</w:t>
        </w:r>
        <w:r>
          <w:rPr/>
          <w:t>.</w:t>
        </w:r>
      </w:hyperlink>
      <w:r>
        <w:rPr/>
        <w:t> Due to the pace of this search, candidates</w:t>
      </w:r>
      <w:r>
        <w:rPr>
          <w:spacing w:val="-2"/>
        </w:rPr>
        <w:t> </w:t>
      </w:r>
      <w:r>
        <w:rPr/>
        <w:t>are</w:t>
      </w:r>
      <w:r>
        <w:rPr>
          <w:spacing w:val="-2"/>
        </w:rPr>
        <w:t> </w:t>
      </w:r>
      <w:r>
        <w:rPr/>
        <w:t>strongly encouraged</w:t>
      </w:r>
      <w:r>
        <w:rPr>
          <w:spacing w:val="-1"/>
        </w:rPr>
        <w:t> </w:t>
      </w:r>
      <w:r>
        <w:rPr/>
        <w:t>to apply</w:t>
      </w:r>
      <w:r>
        <w:rPr>
          <w:spacing w:val="-2"/>
        </w:rPr>
        <w:t> </w:t>
      </w:r>
      <w:r>
        <w:rPr/>
        <w:t>as</w:t>
      </w:r>
      <w:r>
        <w:rPr>
          <w:spacing w:val="-2"/>
        </w:rPr>
        <w:t> </w:t>
      </w:r>
      <w:r>
        <w:rPr/>
        <w:t>soon</w:t>
      </w:r>
      <w:r>
        <w:rPr>
          <w:spacing w:val="-2"/>
        </w:rPr>
        <w:t> </w:t>
      </w:r>
      <w:r>
        <w:rPr/>
        <w:t>as</w:t>
      </w:r>
      <w:r>
        <w:rPr>
          <w:spacing w:val="-2"/>
        </w:rPr>
        <w:t> </w:t>
      </w:r>
      <w:r>
        <w:rPr/>
        <w:t>possible.</w:t>
      </w:r>
      <w:r>
        <w:rPr>
          <w:spacing w:val="-1"/>
        </w:rPr>
        <w:t> </w:t>
      </w:r>
      <w:r>
        <w:rPr/>
        <w:t>Candidates may</w:t>
      </w:r>
      <w:r>
        <w:rPr>
          <w:spacing w:val="-2"/>
        </w:rPr>
        <w:t> </w:t>
      </w:r>
      <w:r>
        <w:rPr/>
        <w:t>submit</w:t>
      </w:r>
      <w:r>
        <w:rPr>
          <w:spacing w:val="-1"/>
        </w:rPr>
        <w:t> </w:t>
      </w:r>
      <w:r>
        <w:rPr/>
        <w:t>their</w:t>
      </w:r>
      <w:r>
        <w:rPr>
          <w:spacing w:val="-2"/>
        </w:rPr>
        <w:t> </w:t>
      </w:r>
      <w:r>
        <w:rPr/>
        <w:t>cover</w:t>
      </w:r>
      <w:r>
        <w:rPr>
          <w:spacing w:val="-2"/>
        </w:rPr>
        <w:t> </w:t>
      </w:r>
      <w:r>
        <w:rPr/>
        <w:t>letter, outlining their interest and qualifications, along with their resume via NPAG’s </w:t>
      </w:r>
      <w:hyperlink r:id="rId15">
        <w:r>
          <w:rPr>
            <w:color w:val="0000FF"/>
            <w:u w:val="single" w:color="0000FF"/>
          </w:rPr>
          <w:t>website</w:t>
        </w:r>
        <w:r>
          <w:rPr/>
          <w:t>.</w:t>
        </w:r>
      </w:hyperlink>
    </w:p>
    <w:p>
      <w:pPr>
        <w:pStyle w:val="BodyText"/>
        <w:jc w:val="left"/>
      </w:pPr>
    </w:p>
    <w:p>
      <w:pPr>
        <w:spacing w:before="0"/>
        <w:ind w:left="1108" w:right="1106" w:firstLine="0"/>
        <w:jc w:val="center"/>
        <w:rPr>
          <w:b/>
          <w:i/>
          <w:sz w:val="22"/>
        </w:rPr>
      </w:pPr>
      <w:r>
        <w:rPr>
          <w:b/>
          <w:i/>
          <w:sz w:val="22"/>
        </w:rPr>
        <w:t>Cultivating</w:t>
      </w:r>
      <w:r>
        <w:rPr>
          <w:b/>
          <w:i/>
          <w:spacing w:val="-3"/>
          <w:sz w:val="22"/>
        </w:rPr>
        <w:t> </w:t>
      </w:r>
      <w:r>
        <w:rPr>
          <w:b/>
          <w:i/>
          <w:sz w:val="22"/>
        </w:rPr>
        <w:t>a</w:t>
      </w:r>
      <w:r>
        <w:rPr>
          <w:b/>
          <w:i/>
          <w:spacing w:val="-1"/>
          <w:sz w:val="22"/>
        </w:rPr>
        <w:t> </w:t>
      </w:r>
      <w:r>
        <w:rPr>
          <w:b/>
          <w:i/>
          <w:sz w:val="22"/>
        </w:rPr>
        <w:t>diverse</w:t>
      </w:r>
      <w:r>
        <w:rPr>
          <w:b/>
          <w:i/>
          <w:spacing w:val="-3"/>
          <w:sz w:val="22"/>
        </w:rPr>
        <w:t> </w:t>
      </w:r>
      <w:r>
        <w:rPr>
          <w:b/>
          <w:i/>
          <w:sz w:val="22"/>
        </w:rPr>
        <w:t>and</w:t>
      </w:r>
      <w:r>
        <w:rPr>
          <w:b/>
          <w:i/>
          <w:spacing w:val="-3"/>
          <w:sz w:val="22"/>
        </w:rPr>
        <w:t> </w:t>
      </w:r>
      <w:r>
        <w:rPr>
          <w:b/>
          <w:i/>
          <w:sz w:val="22"/>
        </w:rPr>
        <w:t>inclusive</w:t>
      </w:r>
      <w:r>
        <w:rPr>
          <w:b/>
          <w:i/>
          <w:spacing w:val="-3"/>
          <w:sz w:val="22"/>
        </w:rPr>
        <w:t> </w:t>
      </w:r>
      <w:r>
        <w:rPr>
          <w:b/>
          <w:i/>
          <w:sz w:val="22"/>
        </w:rPr>
        <w:t>team</w:t>
      </w:r>
      <w:r>
        <w:rPr>
          <w:b/>
          <w:i/>
          <w:spacing w:val="-3"/>
          <w:sz w:val="22"/>
        </w:rPr>
        <w:t> </w:t>
      </w:r>
      <w:r>
        <w:rPr>
          <w:b/>
          <w:i/>
          <w:sz w:val="22"/>
        </w:rPr>
        <w:t>of</w:t>
      </w:r>
      <w:r>
        <w:rPr>
          <w:b/>
          <w:i/>
          <w:spacing w:val="-3"/>
          <w:sz w:val="22"/>
        </w:rPr>
        <w:t> </w:t>
      </w:r>
      <w:r>
        <w:rPr>
          <w:b/>
          <w:i/>
          <w:sz w:val="22"/>
        </w:rPr>
        <w:t>board</w:t>
      </w:r>
      <w:r>
        <w:rPr>
          <w:b/>
          <w:i/>
          <w:spacing w:val="-1"/>
          <w:sz w:val="22"/>
        </w:rPr>
        <w:t> </w:t>
      </w:r>
      <w:r>
        <w:rPr>
          <w:b/>
          <w:i/>
          <w:sz w:val="22"/>
        </w:rPr>
        <w:t>members,</w:t>
      </w:r>
      <w:r>
        <w:rPr>
          <w:b/>
          <w:i/>
          <w:spacing w:val="-3"/>
          <w:sz w:val="22"/>
        </w:rPr>
        <w:t> </w:t>
      </w:r>
      <w:r>
        <w:rPr>
          <w:b/>
          <w:i/>
          <w:sz w:val="22"/>
        </w:rPr>
        <w:t>staff</w:t>
      </w:r>
      <w:r>
        <w:rPr>
          <w:b/>
          <w:i/>
          <w:spacing w:val="-3"/>
          <w:sz w:val="22"/>
        </w:rPr>
        <w:t> </w:t>
      </w:r>
      <w:r>
        <w:rPr>
          <w:b/>
          <w:i/>
          <w:sz w:val="22"/>
        </w:rPr>
        <w:t>members,</w:t>
      </w:r>
      <w:r>
        <w:rPr>
          <w:b/>
          <w:i/>
          <w:spacing w:val="-2"/>
          <w:sz w:val="22"/>
        </w:rPr>
        <w:t> </w:t>
      </w:r>
      <w:r>
        <w:rPr>
          <w:b/>
          <w:i/>
          <w:sz w:val="22"/>
        </w:rPr>
        <w:t>and</w:t>
      </w:r>
      <w:r>
        <w:rPr>
          <w:b/>
          <w:i/>
          <w:spacing w:val="-3"/>
          <w:sz w:val="22"/>
        </w:rPr>
        <w:t> </w:t>
      </w:r>
      <w:r>
        <w:rPr>
          <w:b/>
          <w:i/>
          <w:sz w:val="22"/>
        </w:rPr>
        <w:t>partners</w:t>
      </w:r>
      <w:r>
        <w:rPr>
          <w:b/>
          <w:i/>
          <w:spacing w:val="-2"/>
          <w:sz w:val="22"/>
        </w:rPr>
        <w:t> </w:t>
      </w:r>
      <w:r>
        <w:rPr>
          <w:b/>
          <w:i/>
          <w:sz w:val="22"/>
        </w:rPr>
        <w:t>is</w:t>
      </w:r>
      <w:r>
        <w:rPr>
          <w:b/>
          <w:i/>
          <w:spacing w:val="-3"/>
          <w:sz w:val="22"/>
        </w:rPr>
        <w:t> </w:t>
      </w:r>
      <w:r>
        <w:rPr>
          <w:b/>
          <w:i/>
          <w:sz w:val="22"/>
        </w:rPr>
        <w:t>an</w:t>
      </w:r>
      <w:r>
        <w:rPr>
          <w:b/>
          <w:i/>
          <w:spacing w:val="-2"/>
          <w:sz w:val="22"/>
        </w:rPr>
        <w:t> </w:t>
      </w:r>
      <w:r>
        <w:rPr>
          <w:b/>
          <w:i/>
          <w:sz w:val="22"/>
        </w:rPr>
        <w:t>essential</w:t>
      </w:r>
      <w:r>
        <w:rPr>
          <w:b/>
          <w:i/>
          <w:sz w:val="22"/>
        </w:rPr>
        <w:t> component of DLC’s work to advance equity. Candidates of all backgrounds and abilities are strongly encouraged to apply.</w:t>
      </w:r>
    </w:p>
    <w:sectPr>
      <w:pgSz w:w="12430" w:h="16030"/>
      <w:pgMar w:header="0" w:footer="850" w:top="1360" w:bottom="10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drawing>
        <wp:anchor distT="0" distB="0" distL="0" distR="0" allowOverlap="1" layoutInCell="1" locked="0" behindDoc="1" simplePos="0" relativeHeight="487509504">
          <wp:simplePos x="0" y="0"/>
          <wp:positionH relativeFrom="page">
            <wp:posOffset>0</wp:posOffset>
          </wp:positionH>
          <wp:positionV relativeFrom="page">
            <wp:posOffset>9510408</wp:posOffset>
          </wp:positionV>
          <wp:extent cx="7868283" cy="501648"/>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868283" cy="501648"/>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60"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3186" w:hanging="360"/>
      </w:pPr>
      <w:rPr>
        <w:rFonts w:hint="default"/>
        <w:lang w:val="en-US" w:eastAsia="en-US" w:bidi="ar-SA"/>
      </w:rPr>
    </w:lvl>
    <w:lvl w:ilvl="2">
      <w:start w:val="0"/>
      <w:numFmt w:val="bullet"/>
      <w:lvlText w:val="•"/>
      <w:lvlJc w:val="left"/>
      <w:pPr>
        <w:ind w:left="4213" w:hanging="360"/>
      </w:pPr>
      <w:rPr>
        <w:rFonts w:hint="default"/>
        <w:lang w:val="en-US" w:eastAsia="en-US" w:bidi="ar-SA"/>
      </w:rPr>
    </w:lvl>
    <w:lvl w:ilvl="3">
      <w:start w:val="0"/>
      <w:numFmt w:val="bullet"/>
      <w:lvlText w:val="•"/>
      <w:lvlJc w:val="left"/>
      <w:pPr>
        <w:ind w:left="5240" w:hanging="360"/>
      </w:pPr>
      <w:rPr>
        <w:rFonts w:hint="default"/>
        <w:lang w:val="en-US" w:eastAsia="en-US" w:bidi="ar-SA"/>
      </w:rPr>
    </w:lvl>
    <w:lvl w:ilvl="4">
      <w:start w:val="0"/>
      <w:numFmt w:val="bullet"/>
      <w:lvlText w:val="•"/>
      <w:lvlJc w:val="left"/>
      <w:pPr>
        <w:ind w:left="6266" w:hanging="360"/>
      </w:pPr>
      <w:rPr>
        <w:rFonts w:hint="default"/>
        <w:lang w:val="en-US" w:eastAsia="en-US" w:bidi="ar-SA"/>
      </w:rPr>
    </w:lvl>
    <w:lvl w:ilvl="5">
      <w:start w:val="0"/>
      <w:numFmt w:val="bullet"/>
      <w:lvlText w:val="•"/>
      <w:lvlJc w:val="left"/>
      <w:pPr>
        <w:ind w:left="7293" w:hanging="360"/>
      </w:pPr>
      <w:rPr>
        <w:rFonts w:hint="default"/>
        <w:lang w:val="en-US" w:eastAsia="en-US" w:bidi="ar-SA"/>
      </w:rPr>
    </w:lvl>
    <w:lvl w:ilvl="6">
      <w:start w:val="0"/>
      <w:numFmt w:val="bullet"/>
      <w:lvlText w:val="•"/>
      <w:lvlJc w:val="left"/>
      <w:pPr>
        <w:ind w:left="8320" w:hanging="360"/>
      </w:pPr>
      <w:rPr>
        <w:rFonts w:hint="default"/>
        <w:lang w:val="en-US" w:eastAsia="en-US" w:bidi="ar-SA"/>
      </w:rPr>
    </w:lvl>
    <w:lvl w:ilvl="7">
      <w:start w:val="0"/>
      <w:numFmt w:val="bullet"/>
      <w:lvlText w:val="•"/>
      <w:lvlJc w:val="left"/>
      <w:pPr>
        <w:ind w:left="9347" w:hanging="360"/>
      </w:pPr>
      <w:rPr>
        <w:rFonts w:hint="default"/>
        <w:lang w:val="en-US" w:eastAsia="en-US" w:bidi="ar-SA"/>
      </w:rPr>
    </w:lvl>
    <w:lvl w:ilvl="8">
      <w:start w:val="0"/>
      <w:numFmt w:val="bullet"/>
      <w:lvlText w:val="•"/>
      <w:lvlJc w:val="left"/>
      <w:pPr>
        <w:ind w:left="1037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jc w:val="both"/>
    </w:pPr>
    <w:rPr>
      <w:rFonts w:ascii="Calibri" w:hAnsi="Calibri" w:eastAsia="Calibri" w:cs="Calibri"/>
      <w:sz w:val="22"/>
      <w:szCs w:val="22"/>
      <w:lang w:val="en-US" w:eastAsia="en-US" w:bidi="ar-SA"/>
    </w:rPr>
  </w:style>
  <w:style w:styleId="Heading1" w:type="paragraph">
    <w:name w:val="Heading 1"/>
    <w:basedOn w:val="Normal"/>
    <w:uiPriority w:val="1"/>
    <w:qFormat/>
    <w:pPr>
      <w:ind w:left="1440"/>
      <w:jc w:val="both"/>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ind w:left="1439"/>
      <w:jc w:val="both"/>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125"/>
      <w:ind w:left="1108" w:right="1108"/>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20"/>
      <w:ind w:left="2159"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hyperlink" Target="https://www.cobar.org/rulesofprofessionalconduct" TargetMode="External"/><Relationship Id="rId11" Type="http://schemas.openxmlformats.org/officeDocument/2006/relationships/hyperlink" Target="https://disabilitylawco.org/" TargetMode="External"/><Relationship Id="rId12" Type="http://schemas.openxmlformats.org/officeDocument/2006/relationships/hyperlink" Target="https://npag.com/team-members/tamar" TargetMode="External"/><Relationship Id="rId13" Type="http://schemas.openxmlformats.org/officeDocument/2006/relationships/hyperlink" Target="https://npag.com/team-members/eva" TargetMode="External"/><Relationship Id="rId14" Type="http://schemas.openxmlformats.org/officeDocument/2006/relationships/hyperlink" Target="https://npag.com/" TargetMode="External"/><Relationship Id="rId15" Type="http://schemas.openxmlformats.org/officeDocument/2006/relationships/hyperlink" Target="https://npag.com/dlc-ed" TargetMode="External"/><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Datan</dc:creator>
  <dcterms:created xsi:type="dcterms:W3CDTF">2023-08-31T18:29:53Z</dcterms:created>
  <dcterms:modified xsi:type="dcterms:W3CDTF">2023-08-31T18:29:53Z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118784</vt:lpwstr>
  </property>
  <property fmtid="{D5CDD505-2E9C-101B-9397-08002B2CF9AE}" pid="3" name="CUS_DocIDChunk0">
    <vt:lpwstr>90825080.2</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90825080.2</vt:lpwstr>
  </property>
  <property fmtid="{D5CDD505-2E9C-101B-9397-08002B2CF9AE}" pid="7" name="ContentTypeId">
    <vt:lpwstr>0x010100B54B9E07C8AAB74697E3A23E9CD9FCCF</vt:lpwstr>
  </property>
  <property fmtid="{D5CDD505-2E9C-101B-9397-08002B2CF9AE}" pid="8" name="Created">
    <vt:filetime>2023-08-30T00:00:00Z</vt:filetime>
  </property>
  <property fmtid="{D5CDD505-2E9C-101B-9397-08002B2CF9AE}" pid="9" name="Creator">
    <vt:lpwstr>Acrobat PDFMaker 23 for Word</vt:lpwstr>
  </property>
  <property fmtid="{D5CDD505-2E9C-101B-9397-08002B2CF9AE}" pid="10" name="LastSaved">
    <vt:filetime>2023-08-31T00:00:00Z</vt:filetime>
  </property>
  <property fmtid="{D5CDD505-2E9C-101B-9397-08002B2CF9AE}" pid="11" name="Producer">
    <vt:lpwstr>Adobe PDF Library 23.3.60</vt:lpwstr>
  </property>
  <property fmtid="{D5CDD505-2E9C-101B-9397-08002B2CF9AE}" pid="12" name="SourceModified">
    <vt:lpwstr>D:20230830140439</vt:lpwstr>
  </property>
</Properties>
</file>